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CB885" w14:textId="77777777" w:rsidR="00BF2920" w:rsidRPr="001E1756" w:rsidRDefault="00BF2920" w:rsidP="008E7319">
      <w:pPr>
        <w:spacing w:line="276" w:lineRule="auto"/>
        <w:contextualSpacing/>
        <w:jc w:val="both"/>
        <w:rPr>
          <w:rFonts w:ascii="Calibri" w:hAnsi="Calibri" w:cs="Calibri"/>
          <w:b/>
          <w:sz w:val="22"/>
          <w:szCs w:val="22"/>
        </w:rPr>
      </w:pPr>
      <w:r w:rsidRPr="001E1756">
        <w:rPr>
          <w:rFonts w:ascii="Calibri" w:hAnsi="Calibri" w:cs="Calibri"/>
          <w:b/>
          <w:sz w:val="22"/>
          <w:szCs w:val="22"/>
        </w:rPr>
        <w:t xml:space="preserve">ΒΟΥΛΗ ΤΩΝ ΕΛΛΗΝΩΝ </w:t>
      </w:r>
    </w:p>
    <w:p w14:paraId="55BF7C0A" w14:textId="77777777" w:rsidR="00BF2920" w:rsidRPr="001E1756" w:rsidRDefault="00BF2920" w:rsidP="008E7319">
      <w:pPr>
        <w:spacing w:line="276" w:lineRule="auto"/>
        <w:contextualSpacing/>
        <w:jc w:val="both"/>
        <w:rPr>
          <w:rFonts w:ascii="Calibri" w:hAnsi="Calibri" w:cs="Calibri"/>
          <w:b/>
          <w:sz w:val="22"/>
          <w:szCs w:val="22"/>
        </w:rPr>
      </w:pPr>
      <w:r w:rsidRPr="001E1756">
        <w:rPr>
          <w:rFonts w:ascii="Calibri" w:hAnsi="Calibri" w:cs="Calibri"/>
          <w:b/>
          <w:sz w:val="22"/>
          <w:szCs w:val="22"/>
        </w:rPr>
        <w:t xml:space="preserve">ΠΕΡΙΟΔΟΣ Κ΄- ΣΥΝΟΔΟΣ Γ΄ </w:t>
      </w:r>
    </w:p>
    <w:p w14:paraId="2E066E8A" w14:textId="77777777" w:rsidR="00BF2920" w:rsidRPr="001E1756" w:rsidRDefault="00BF2920" w:rsidP="008E7319">
      <w:pPr>
        <w:spacing w:line="276" w:lineRule="auto"/>
        <w:contextualSpacing/>
        <w:jc w:val="both"/>
        <w:rPr>
          <w:rFonts w:ascii="Calibri" w:hAnsi="Calibri" w:cs="Calibri"/>
          <w:b/>
          <w:bCs/>
          <w:sz w:val="22"/>
          <w:szCs w:val="22"/>
        </w:rPr>
      </w:pPr>
      <w:r w:rsidRPr="001E1756">
        <w:rPr>
          <w:rFonts w:ascii="Calibri" w:hAnsi="Calibri" w:cs="Calibri"/>
          <w:b/>
          <w:sz w:val="22"/>
          <w:szCs w:val="22"/>
        </w:rPr>
        <w:t>ΔΙΑΡΚΗΣ ΕΠΙΤΡΟΠΗ ΚΟΙΝΩΝΙΚΩΝ ΥΠΟΘΕΣΕΩΝ</w:t>
      </w:r>
    </w:p>
    <w:p w14:paraId="47CB74FB" w14:textId="77777777" w:rsidR="00BF2920" w:rsidRPr="001E1756" w:rsidRDefault="00BF2920" w:rsidP="008E7319">
      <w:pPr>
        <w:spacing w:line="276" w:lineRule="auto"/>
        <w:ind w:left="7200" w:right="-341" w:firstLine="709"/>
        <w:contextualSpacing/>
        <w:jc w:val="both"/>
        <w:rPr>
          <w:rFonts w:ascii="Calibri" w:hAnsi="Calibri" w:cs="Calibri"/>
          <w:b/>
          <w:bCs/>
          <w:spacing w:val="20"/>
          <w:sz w:val="22"/>
          <w:szCs w:val="22"/>
          <w:u w:val="single"/>
        </w:rPr>
      </w:pPr>
    </w:p>
    <w:p w14:paraId="63539AA5" w14:textId="7E320F07" w:rsidR="00BF2920" w:rsidRPr="001E1756" w:rsidRDefault="00BF2920" w:rsidP="008E7319">
      <w:pPr>
        <w:tabs>
          <w:tab w:val="left" w:pos="7375"/>
        </w:tabs>
        <w:spacing w:line="276" w:lineRule="auto"/>
        <w:ind w:firstLine="709"/>
        <w:contextualSpacing/>
        <w:jc w:val="both"/>
        <w:rPr>
          <w:rFonts w:ascii="Calibri" w:hAnsi="Calibri" w:cs="Calibri"/>
          <w:b/>
          <w:sz w:val="22"/>
          <w:szCs w:val="22"/>
          <w:u w:val="single"/>
        </w:rPr>
      </w:pPr>
      <w:r w:rsidRPr="001E1756">
        <w:rPr>
          <w:rFonts w:ascii="Calibri" w:hAnsi="Calibri" w:cs="Calibri"/>
          <w:b/>
          <w:sz w:val="22"/>
          <w:szCs w:val="22"/>
        </w:rPr>
        <w:t xml:space="preserve">                                                                                                                             </w:t>
      </w:r>
    </w:p>
    <w:p w14:paraId="1960A780" w14:textId="77777777" w:rsidR="00BF2920" w:rsidRPr="001E1756" w:rsidRDefault="00BF2920" w:rsidP="008E7319">
      <w:pPr>
        <w:tabs>
          <w:tab w:val="left" w:pos="7375"/>
        </w:tabs>
        <w:spacing w:line="276" w:lineRule="auto"/>
        <w:ind w:firstLine="709"/>
        <w:contextualSpacing/>
        <w:jc w:val="both"/>
        <w:rPr>
          <w:rFonts w:ascii="Calibri" w:hAnsi="Calibri" w:cs="Calibri"/>
          <w:b/>
          <w:sz w:val="22"/>
          <w:szCs w:val="22"/>
        </w:rPr>
      </w:pPr>
    </w:p>
    <w:p w14:paraId="2C06A122" w14:textId="77777777" w:rsidR="00BF2920" w:rsidRPr="001E1756" w:rsidRDefault="00BF2920" w:rsidP="008E7319">
      <w:pPr>
        <w:tabs>
          <w:tab w:val="left" w:pos="7375"/>
        </w:tabs>
        <w:spacing w:line="276" w:lineRule="auto"/>
        <w:ind w:firstLine="709"/>
        <w:contextualSpacing/>
        <w:jc w:val="both"/>
        <w:rPr>
          <w:rFonts w:ascii="Calibri" w:hAnsi="Calibri" w:cs="Calibri"/>
          <w:b/>
          <w:sz w:val="22"/>
          <w:szCs w:val="22"/>
          <w:u w:val="single"/>
        </w:rPr>
      </w:pPr>
      <w:r w:rsidRPr="001E1756">
        <w:rPr>
          <w:rFonts w:ascii="Calibri" w:hAnsi="Calibri" w:cs="Calibri"/>
          <w:b/>
          <w:sz w:val="22"/>
          <w:szCs w:val="22"/>
        </w:rPr>
        <w:t xml:space="preserve">                                                       Π Ρ Α Κ Τ Ι Κ Ο</w:t>
      </w:r>
    </w:p>
    <w:p w14:paraId="156061B5" w14:textId="77777777" w:rsidR="00BF2920" w:rsidRPr="001E1756" w:rsidRDefault="00BF2920" w:rsidP="008E7319">
      <w:pPr>
        <w:tabs>
          <w:tab w:val="left" w:pos="7375"/>
        </w:tabs>
        <w:spacing w:line="276" w:lineRule="auto"/>
        <w:ind w:firstLine="709"/>
        <w:contextualSpacing/>
        <w:jc w:val="both"/>
        <w:rPr>
          <w:rFonts w:ascii="Calibri" w:hAnsi="Calibri" w:cs="Calibri"/>
          <w:b/>
          <w:sz w:val="22"/>
          <w:szCs w:val="22"/>
          <w:u w:val="single"/>
        </w:rPr>
      </w:pPr>
      <w:r w:rsidRPr="001E1756">
        <w:rPr>
          <w:rFonts w:ascii="Calibri" w:hAnsi="Calibri" w:cs="Calibri"/>
          <w:b/>
          <w:sz w:val="22"/>
          <w:szCs w:val="22"/>
        </w:rPr>
        <w:t xml:space="preserve">                                             (Άρθρο 40 παρ. 1 Κ.τ.Β.)</w:t>
      </w:r>
    </w:p>
    <w:p w14:paraId="2D9113C1" w14:textId="77777777" w:rsidR="00BF2920" w:rsidRPr="001E1756" w:rsidRDefault="00BF2920" w:rsidP="008E7319">
      <w:pPr>
        <w:spacing w:line="276" w:lineRule="auto"/>
        <w:ind w:firstLine="709"/>
        <w:contextualSpacing/>
        <w:jc w:val="both"/>
        <w:rPr>
          <w:rFonts w:ascii="Calibri" w:hAnsi="Calibri" w:cs="Calibri"/>
          <w:b/>
          <w:sz w:val="22"/>
          <w:szCs w:val="22"/>
        </w:rPr>
      </w:pPr>
    </w:p>
    <w:p w14:paraId="31AF9307" w14:textId="1CA98B5F" w:rsidR="00BF2920" w:rsidRPr="001E1756" w:rsidRDefault="00BF2920" w:rsidP="008E7319">
      <w:pPr>
        <w:keepNext/>
        <w:keepLines/>
        <w:shd w:val="clear" w:color="auto" w:fill="FFFFFF"/>
        <w:spacing w:line="276" w:lineRule="auto"/>
        <w:ind w:firstLine="709"/>
        <w:contextualSpacing/>
        <w:jc w:val="both"/>
        <w:outlineLvl w:val="2"/>
        <w:rPr>
          <w:rFonts w:ascii="Calibri" w:hAnsi="Calibri" w:cs="Calibri"/>
          <w:b/>
          <w:bCs/>
          <w:sz w:val="22"/>
          <w:szCs w:val="22"/>
          <w:u w:val="single"/>
        </w:rPr>
      </w:pPr>
      <w:r w:rsidRPr="001E1756">
        <w:rPr>
          <w:rFonts w:ascii="Calibri" w:hAnsi="Calibri" w:cs="Calibri"/>
          <w:sz w:val="22"/>
          <w:szCs w:val="22"/>
        </w:rPr>
        <w:t>Στην Αθήνα, σήμερα, 29 Ιουνίου 2026, ημέρα Δευτέρα και ώρα 16.25΄, στην Αίθουσα Γερουσίας του</w:t>
      </w:r>
      <w:r w:rsidRPr="001E1756">
        <w:rPr>
          <w:rFonts w:ascii="Calibri" w:hAnsi="Calibri" w:cs="Calibri"/>
          <w:bCs/>
          <w:sz w:val="22"/>
          <w:szCs w:val="22"/>
        </w:rPr>
        <w:t xml:space="preserve"> </w:t>
      </w:r>
      <w:r w:rsidRPr="001E1756">
        <w:rPr>
          <w:rFonts w:ascii="Calibri" w:hAnsi="Calibri" w:cs="Calibri"/>
          <w:sz w:val="22"/>
          <w:szCs w:val="22"/>
        </w:rPr>
        <w:t xml:space="preserve">Μεγάρου της Βουλής, συνεδρίασε η Διαρκής Επιτροπή Κοινωνικών Υποθέσεων, υπό την Προεδρία του </w:t>
      </w:r>
      <w:r w:rsidR="000018AD" w:rsidRPr="001E1756">
        <w:rPr>
          <w:rFonts w:ascii="Calibri" w:hAnsi="Calibri" w:cs="Calibri"/>
          <w:sz w:val="22"/>
          <w:szCs w:val="22"/>
        </w:rPr>
        <w:t>Β</w:t>
      </w:r>
      <w:r w:rsidRPr="001E1756">
        <w:rPr>
          <w:rFonts w:ascii="Calibri" w:hAnsi="Calibri" w:cs="Calibri"/>
          <w:sz w:val="22"/>
          <w:szCs w:val="22"/>
        </w:rPr>
        <w:t>ουλευτή - μέλους της, κ. Νεοκλή Κρητικού, 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 Συνταξιοδοτικές ρυθμίσεις».</w:t>
      </w:r>
      <w:r w:rsidRPr="001E1756">
        <w:rPr>
          <w:rFonts w:ascii="Calibri" w:hAnsi="Calibri" w:cs="Calibri"/>
          <w:b/>
          <w:bCs/>
          <w:sz w:val="22"/>
          <w:szCs w:val="22"/>
        </w:rPr>
        <w:t> </w:t>
      </w:r>
      <w:r w:rsidRPr="001E1756">
        <w:rPr>
          <w:rFonts w:ascii="Calibri" w:hAnsi="Calibri" w:cs="Calibri"/>
          <w:iCs/>
          <w:color w:val="000000"/>
          <w:sz w:val="22"/>
          <w:szCs w:val="22"/>
        </w:rPr>
        <w:t xml:space="preserve"> (3</w:t>
      </w:r>
      <w:r w:rsidR="0024727B" w:rsidRPr="001E1756">
        <w:rPr>
          <w:rFonts w:ascii="Calibri" w:hAnsi="Calibri" w:cs="Calibri"/>
          <w:iCs/>
          <w:color w:val="000000"/>
          <w:sz w:val="22"/>
          <w:szCs w:val="22"/>
        </w:rPr>
        <w:t>η</w:t>
      </w:r>
      <w:r w:rsidRPr="001E1756">
        <w:rPr>
          <w:rFonts w:ascii="Calibri" w:hAnsi="Calibri" w:cs="Calibri"/>
          <w:iCs/>
          <w:color w:val="000000"/>
          <w:sz w:val="22"/>
          <w:szCs w:val="22"/>
        </w:rPr>
        <w:t xml:space="preserve"> συνεδρίαση).</w:t>
      </w:r>
    </w:p>
    <w:p w14:paraId="37A84B0F" w14:textId="77777777" w:rsidR="00BF2920" w:rsidRPr="001E1756" w:rsidRDefault="00BF2920" w:rsidP="008E7319">
      <w:pPr>
        <w:spacing w:line="276" w:lineRule="auto"/>
        <w:ind w:firstLine="709"/>
        <w:jc w:val="both"/>
        <w:rPr>
          <w:rFonts w:ascii="Calibri" w:hAnsi="Calibri" w:cs="Calibri"/>
          <w:sz w:val="22"/>
          <w:szCs w:val="22"/>
        </w:rPr>
      </w:pPr>
      <w:r w:rsidRPr="001E1756">
        <w:rPr>
          <w:rFonts w:ascii="Calibri" w:hAnsi="Calibri" w:cs="Calibri"/>
          <w:sz w:val="22"/>
          <w:szCs w:val="22"/>
        </w:rPr>
        <w:t xml:space="preserve">Στη συνεδρίαση παρέστησαν η Υπουργός Εργασίας και Κοινωνικής Ασφάλισης, κυρία Νίκη Κεραμέως, καθώς και αρμόδιοι υπηρεσιακοί παράγοντες.                                                                                                                                                                                                                                                                                                                     </w:t>
      </w:r>
    </w:p>
    <w:p w14:paraId="6273983A" w14:textId="35BD5693" w:rsidR="00BF2920" w:rsidRPr="001E1756" w:rsidRDefault="00BF2920" w:rsidP="00DD4CE3">
      <w:pPr>
        <w:spacing w:line="276" w:lineRule="auto"/>
        <w:ind w:firstLine="709"/>
        <w:jc w:val="both"/>
        <w:rPr>
          <w:rFonts w:ascii="Calibri" w:hAnsi="Calibri" w:cs="Calibri"/>
          <w:sz w:val="22"/>
          <w:szCs w:val="22"/>
        </w:rPr>
      </w:pPr>
      <w:r w:rsidRPr="001E1756">
        <w:rPr>
          <w:rFonts w:ascii="Calibri" w:hAnsi="Calibri" w:cs="Calibri"/>
          <w:sz w:val="22"/>
          <w:szCs w:val="22"/>
        </w:rPr>
        <w:t>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 κ.κ.</w:t>
      </w:r>
      <w:r w:rsidR="00DD4CE3" w:rsidRPr="001E1756">
        <w:rPr>
          <w:rFonts w:ascii="Calibri" w:hAnsi="Calibri" w:cs="Calibri"/>
          <w:sz w:val="22"/>
          <w:szCs w:val="22"/>
        </w:rPr>
        <w:t xml:space="preserve"> </w:t>
      </w:r>
      <w:r w:rsidR="00DD4CE3" w:rsidRPr="001E1756">
        <w:rPr>
          <w:rFonts w:ascii="Calibri" w:hAnsi="Calibri" w:cs="Calibri"/>
          <w:bCs/>
          <w:sz w:val="22"/>
          <w:szCs w:val="22"/>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w:t>
      </w:r>
      <w:r w:rsidR="00AE2F59" w:rsidRPr="001E1756">
        <w:rPr>
          <w:rFonts w:ascii="Calibri" w:hAnsi="Calibri" w:cs="Calibri"/>
          <w:bCs/>
          <w:sz w:val="22"/>
          <w:szCs w:val="22"/>
        </w:rPr>
        <w:t xml:space="preserve"> </w:t>
      </w:r>
      <w:r w:rsidR="00DD4CE3" w:rsidRPr="001E1756">
        <w:rPr>
          <w:rFonts w:ascii="Calibri" w:hAnsi="Calibri" w:cs="Calibri"/>
          <w:bCs/>
          <w:sz w:val="22"/>
          <w:szCs w:val="22"/>
        </w:rPr>
        <w:t xml:space="preserve">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DD4CE3" w:rsidRPr="001E1756">
        <w:rPr>
          <w:rFonts w:ascii="Calibri" w:hAnsi="Calibri" w:cs="Calibri"/>
          <w:sz w:val="22"/>
          <w:szCs w:val="22"/>
        </w:rPr>
        <w:t>Γιαννακούρας Ευάγγελος, Καζάνη Αικατερίνη, Παππάς Πέτρος, Πουλάς Ανδρέας, Τσίμαρης Ιωάννης</w:t>
      </w:r>
      <w:r w:rsidR="00DD4CE3" w:rsidRPr="001E1756">
        <w:rPr>
          <w:rFonts w:ascii="Calibri" w:hAnsi="Calibri" w:cs="Calibri"/>
          <w:bCs/>
          <w:sz w:val="22"/>
          <w:szCs w:val="22"/>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sidR="00DD4CE3" w:rsidRPr="001E1756">
        <w:rPr>
          <w:rFonts w:ascii="Calibri" w:hAnsi="Calibri" w:cs="Calibri"/>
          <w:sz w:val="22"/>
          <w:szCs w:val="22"/>
        </w:rPr>
        <w:t xml:space="preserve">Κατσώτης Χρήστος, Κτενά Αφροδίτη, Στολτίδης Λεωνίδας, Συντυχάκης Εμμανουήλ, Αθανασίου Μαρία, Γραμμένος Βασίλειος, Κουρουπάκη Ασπασία, Οικονομόπουλος Τάσος, Κεφαλά Γεωργία (Τζώρτζια), Μπιμπίλας Σπυρίδων, Ασπιώτης Γεώργιος, </w:t>
      </w:r>
      <w:r w:rsidR="00DD4CE3" w:rsidRPr="001E1756">
        <w:rPr>
          <w:rFonts w:ascii="Calibri" w:hAnsi="Calibri" w:cs="Calibri"/>
          <w:bCs/>
          <w:sz w:val="22"/>
          <w:szCs w:val="22"/>
        </w:rPr>
        <w:t xml:space="preserve">Λινού Αθηνά, </w:t>
      </w:r>
      <w:r w:rsidR="00DD4CE3" w:rsidRPr="001E1756">
        <w:rPr>
          <w:rFonts w:ascii="Calibri" w:hAnsi="Calibri" w:cs="Calibri"/>
          <w:sz w:val="22"/>
          <w:szCs w:val="22"/>
        </w:rPr>
        <w:t>Μπαράν Μπουρχάν, Παπαδόπουλος Νικόλαος,</w:t>
      </w:r>
      <w:r w:rsidR="00132CB3" w:rsidRPr="001E1756">
        <w:rPr>
          <w:rFonts w:ascii="Calibri" w:hAnsi="Calibri" w:cs="Calibri"/>
          <w:sz w:val="22"/>
          <w:szCs w:val="22"/>
        </w:rPr>
        <w:t xml:space="preserve"> </w:t>
      </w:r>
      <w:r w:rsidR="00DD4CE3" w:rsidRPr="001E1756">
        <w:rPr>
          <w:rFonts w:ascii="Calibri" w:hAnsi="Calibri" w:cs="Calibri"/>
          <w:sz w:val="22"/>
          <w:szCs w:val="22"/>
        </w:rPr>
        <w:t>Οζγκιούρ Φερχάτ, Φλώρος Κωνσταντίνος και Φωτίου Θεανώ.</w:t>
      </w:r>
    </w:p>
    <w:p w14:paraId="07A3D54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Κυρίες και κύριοι συνάδελφοι, αρχίζει η συνεδρίαση 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εφαρμογής της ισότητας της αμοιβής μεταξύ ανδρών και γυναικών για όμοια εργασία ή για εργασία ίσης αξίας και λοιπές διατάξεις - Ενσωμάτωση Οδηγίας (Ε.Ε.) 2023/970- Συνταξιοδοτικές ρυθμίσεις».</w:t>
      </w:r>
    </w:p>
    <w:p w14:paraId="333976A2" w14:textId="10441BB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Κυρίες και κύριοι, πριν εισέλθουμε σε συζήτηση επί των άρθρων καλούνται οι Εισηγητές και Ειδικοί Αγορητ</w:t>
      </w:r>
      <w:r w:rsidR="00170DF0" w:rsidRPr="001E1756">
        <w:rPr>
          <w:rFonts w:ascii="Calibri" w:hAnsi="Calibri" w:cs="Calibri"/>
          <w:sz w:val="22"/>
          <w:szCs w:val="22"/>
        </w:rPr>
        <w:t>έ</w:t>
      </w:r>
      <w:r w:rsidRPr="001E1756">
        <w:rPr>
          <w:rFonts w:ascii="Calibri" w:hAnsi="Calibri" w:cs="Calibri"/>
          <w:sz w:val="22"/>
          <w:szCs w:val="22"/>
        </w:rPr>
        <w:t>ς να ψηφίσουν επί της αρχής του νομοσχεδίου.</w:t>
      </w:r>
    </w:p>
    <w:p w14:paraId="3E88F207"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Τον λόγο έχει η κυρία Συρεγγέλα.</w:t>
      </w:r>
    </w:p>
    <w:p w14:paraId="26B9D3D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ΜΑΡΙΑ ΣΥΡΕΓΓΕΛΑ (Εισηγήτρια της Πλειοψηφίας)</w:t>
      </w:r>
      <w:r w:rsidRPr="001E1756">
        <w:rPr>
          <w:rFonts w:ascii="Calibri" w:hAnsi="Calibri" w:cs="Calibri"/>
          <w:sz w:val="22"/>
          <w:szCs w:val="22"/>
        </w:rPr>
        <w:t>: Υπέρ.</w:t>
      </w:r>
    </w:p>
    <w:p w14:paraId="42004B53"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Τον λόγο έχει ο κ. Γαβρήλος.</w:t>
      </w:r>
    </w:p>
    <w:p w14:paraId="20568AC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ΓΕΩΡΓΙΟΣ ΓΑΒΡΗΛΟΣ (Ειδικός Αγορητής της Κ.Ο. «ΣΥΝΑΣΠΙΣΜΟΣ ΡΙΖΟΣΠΑΣΤΙΚΗΣ ΑΡΙΣΤΕΡΑΣ – ΠΡΟΟΔΕΥΤΙΚΗ ΣΥΜΜΑΧΙΑ»)</w:t>
      </w:r>
      <w:r w:rsidRPr="001E1756">
        <w:rPr>
          <w:rFonts w:ascii="Calibri" w:hAnsi="Calibri" w:cs="Calibri"/>
          <w:sz w:val="22"/>
          <w:szCs w:val="22"/>
        </w:rPr>
        <w:t>: Επιφύλαξη για την Ολομέλεια, κύριε Πρόεδρε.</w:t>
      </w:r>
    </w:p>
    <w:p w14:paraId="331746D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Τον λόγο έχει ο κ. Κατσώτης.</w:t>
      </w:r>
    </w:p>
    <w:p w14:paraId="1F058FAF" w14:textId="143060C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ΧΡΗΣΤΟΣ ΚΑΤΣΩΤΗΣ (Ειδικός Αγορητής της Κ.Ο. «Κ</w:t>
      </w:r>
      <w:r w:rsidR="00FE191E" w:rsidRPr="001E1756">
        <w:rPr>
          <w:rFonts w:ascii="Calibri" w:hAnsi="Calibri" w:cs="Calibri"/>
          <w:b/>
          <w:bCs/>
          <w:sz w:val="22"/>
          <w:szCs w:val="22"/>
        </w:rPr>
        <w:t>.</w:t>
      </w:r>
      <w:r w:rsidRPr="001E1756">
        <w:rPr>
          <w:rFonts w:ascii="Calibri" w:hAnsi="Calibri" w:cs="Calibri"/>
          <w:b/>
          <w:bCs/>
          <w:sz w:val="22"/>
          <w:szCs w:val="22"/>
        </w:rPr>
        <w:t>Κ</w:t>
      </w:r>
      <w:r w:rsidR="00FE191E" w:rsidRPr="001E1756">
        <w:rPr>
          <w:rFonts w:ascii="Calibri" w:hAnsi="Calibri" w:cs="Calibri"/>
          <w:b/>
          <w:bCs/>
          <w:sz w:val="22"/>
          <w:szCs w:val="22"/>
        </w:rPr>
        <w:t>.</w:t>
      </w:r>
      <w:r w:rsidRPr="001E1756">
        <w:rPr>
          <w:rFonts w:ascii="Calibri" w:hAnsi="Calibri" w:cs="Calibri"/>
          <w:b/>
          <w:bCs/>
          <w:sz w:val="22"/>
          <w:szCs w:val="22"/>
        </w:rPr>
        <w:t>Ε</w:t>
      </w:r>
      <w:r w:rsidR="00FE191E" w:rsidRPr="001E1756">
        <w:rPr>
          <w:rFonts w:ascii="Calibri" w:hAnsi="Calibri" w:cs="Calibri"/>
          <w:b/>
          <w:bCs/>
          <w:sz w:val="22"/>
          <w:szCs w:val="22"/>
        </w:rPr>
        <w:t>.</w:t>
      </w:r>
      <w:r w:rsidRPr="001E1756">
        <w:rPr>
          <w:rFonts w:ascii="Calibri" w:hAnsi="Calibri" w:cs="Calibri"/>
          <w:b/>
          <w:bCs/>
          <w:sz w:val="22"/>
          <w:szCs w:val="22"/>
        </w:rPr>
        <w:t>»)</w:t>
      </w:r>
      <w:r w:rsidRPr="001E1756">
        <w:rPr>
          <w:rFonts w:ascii="Calibri" w:hAnsi="Calibri" w:cs="Calibri"/>
          <w:sz w:val="22"/>
          <w:szCs w:val="22"/>
        </w:rPr>
        <w:t>: Κατά.</w:t>
      </w:r>
    </w:p>
    <w:p w14:paraId="3365DD6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Τον λόγο έχει η κυρία Αθανασίου.</w:t>
      </w:r>
    </w:p>
    <w:p w14:paraId="65EC88E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ΜΑΡΙΑ ΑΘΑΝΑΣΙΟΥ (Ειδική Αγορήτρια της Κ.Ο. «ΕΛΛΗΝΙΚΗ ΛΥΣΗ – ΚΥΡΙΑΚΟΣ ΒΕΛΟΠΟΥΛΟΣ»)</w:t>
      </w:r>
      <w:r w:rsidRPr="001E1756">
        <w:rPr>
          <w:rFonts w:ascii="Calibri" w:hAnsi="Calibri" w:cs="Calibri"/>
          <w:sz w:val="22"/>
          <w:szCs w:val="22"/>
        </w:rPr>
        <w:t>: Επιφύλαξη, κύριε Πρόεδρε.</w:t>
      </w:r>
    </w:p>
    <w:p w14:paraId="3E4D95E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Τον λόγο έχει η κυρία Κουρουπάκη.</w:t>
      </w:r>
    </w:p>
    <w:p w14:paraId="417CCCC2"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ΑΣΠΑΣΙΑ ΚΟΥΡΟΥΠΑΚΗ (Ειδική Αγορήτρια της Κ.Ο. «ΔΗΜΟΚΡΑΤΙΚΟ ΠΑΤΙΩΤΙΚΟ ΚΙΝΗΜΑ ʺΝΙΚΗʺ»)</w:t>
      </w:r>
      <w:r w:rsidRPr="001E1756">
        <w:rPr>
          <w:rFonts w:ascii="Calibri" w:hAnsi="Calibri" w:cs="Calibri"/>
          <w:sz w:val="22"/>
          <w:szCs w:val="22"/>
        </w:rPr>
        <w:t xml:space="preserve">: Επιφυλασσόμαστε για την Ολομέλεια. </w:t>
      </w:r>
    </w:p>
    <w:p w14:paraId="6BC8026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Τον λόγο έχει ο κ. Μπιμπίλας.</w:t>
      </w:r>
    </w:p>
    <w:p w14:paraId="7310C75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ΣΠΥΡΙΔΩΝ ΜΠΙΜΠΙΛΑΣ (Ειδικός Αγορητής της Κ.Ο. «ΠΛΕΥΣΗ ΕΛΕΥΘΕΡΙΑΣ – ΖΩΗ ΚΩΝΣΤΑΝΤΟΠΟΥΛΟΥ»):</w:t>
      </w:r>
      <w:r w:rsidRPr="001E1756">
        <w:rPr>
          <w:rFonts w:ascii="Calibri" w:hAnsi="Calibri" w:cs="Calibri"/>
          <w:sz w:val="22"/>
          <w:szCs w:val="22"/>
        </w:rPr>
        <w:t xml:space="preserve"> Επιφύλαξη, κύριε Πρόεδρε.</w:t>
      </w:r>
    </w:p>
    <w:p w14:paraId="65BB342F" w14:textId="45ED1AF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00D82F12" w:rsidRPr="001E1756">
        <w:rPr>
          <w:rFonts w:ascii="Calibri" w:hAnsi="Calibri" w:cs="Calibri"/>
          <w:sz w:val="22"/>
          <w:szCs w:val="22"/>
        </w:rPr>
        <w:t xml:space="preserve"> </w:t>
      </w:r>
      <w:r w:rsidRPr="001E1756">
        <w:rPr>
          <w:rFonts w:ascii="Calibri" w:hAnsi="Calibri" w:cs="Calibri"/>
          <w:sz w:val="22"/>
          <w:szCs w:val="22"/>
        </w:rPr>
        <w:t xml:space="preserve">Συνεπώς, το ως άνω σχέδιο νόμου του Υπουργείου Εργασίας και Κοινωνικής Ασφάλισης γίνεται δεκτό, επί της αρχής, κατά πλειοψηφία. </w:t>
      </w:r>
    </w:p>
    <w:p w14:paraId="59CDCD1C"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Κυρίες και κύριοι συνάδελφοι, εισερχόμαστε στη συζήτηση επί των άρθρων. </w:t>
      </w:r>
    </w:p>
    <w:p w14:paraId="4742837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Τον λόγο έχει η κυρία Συρεγγέλα.</w:t>
      </w:r>
    </w:p>
    <w:p w14:paraId="5DB9387A" w14:textId="76019C2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ΜΑΡΙΑ ΣΥΡΕΓΓΕΛΑ (Εισηγήτρια της Πλειοψηφίας):</w:t>
      </w:r>
      <w:r w:rsidRPr="001E1756">
        <w:rPr>
          <w:rFonts w:ascii="Calibri" w:hAnsi="Calibri" w:cs="Calibri"/>
          <w:sz w:val="22"/>
          <w:szCs w:val="22"/>
        </w:rPr>
        <w:t xml:space="preserve"> Ευχαριστώ, κύριε Πρόεδρε. Κυρία Υπουργέ, κύριε Γενικέ Γραμματέα, πέρα από το ότι στα πρώτα άρθρα ορίζεται ο σκοπός και το αντικείμενο του νομοσχεδίου, έχουμε και ενσωμάτωση της Οδηγίας. Όπως είπε και η Υπουργός</w:t>
      </w:r>
      <w:r w:rsidR="006A1F07" w:rsidRPr="001E1756">
        <w:rPr>
          <w:rFonts w:ascii="Calibri" w:hAnsi="Calibri" w:cs="Calibri"/>
          <w:sz w:val="22"/>
          <w:szCs w:val="22"/>
        </w:rPr>
        <w:t>,</w:t>
      </w:r>
      <w:r w:rsidRPr="001E1756">
        <w:rPr>
          <w:rFonts w:ascii="Calibri" w:hAnsi="Calibri" w:cs="Calibri"/>
          <w:sz w:val="22"/>
          <w:szCs w:val="22"/>
        </w:rPr>
        <w:t xml:space="preserve"> είμαστε από τις πρώτες χώρες που την ενσωματώνουμε, παρά τα λεγόμενα της Αντιπολίτευσης και ο σκοπός του είναι η εξάλειψη του μισθολογικού χάσματος και κατά συνέπεια και του συνταξιοδοτικού μεταξύ ανδρών και γυναικών στην πράξη. </w:t>
      </w:r>
    </w:p>
    <w:p w14:paraId="25B88387"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Συμπληρώνεται, επίσης, ο σκοπός του κεφαλαίου περί ισότητας ανδρών και γυναικών στην εργασία και η απασχόληση του κώδικα εργατικού δικαίου, δίνοντας έμφαση στη διαφάνεια, στους όρους καθορισμού και εξέλιξης των αμοιβών και στην ενίσχυση των μηχανισμών εφαρμογής και επιβολής της αρχής ισότητας της αμοιβής. </w:t>
      </w:r>
    </w:p>
    <w:p w14:paraId="329A9867"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Αποσαφηνίζεται πως οι διατάξεις εφαρμόζονται σε εργαζόμενους με σχέση ή σύμβαση εξαρτημένης εργασίας στον ιδιωτικό και στον δημόσιο τομέα και οι ρυθμίσεις για την μισθολογική διαφάνεια, που είναι στο άρθρο 4, πριν από την πρόσληψη, αφορούν και τα πρόσωπα που αιτούνται απασχόληση.</w:t>
      </w:r>
    </w:p>
    <w:p w14:paraId="102BC0BF" w14:textId="5C8DDEC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Επικαιροποιούνται οι ορισμοί του Κώδικα Εργατικού Δικαίου, σύμφωνα με την Οδηγία, θεσμοθετούνται πλέον νέες έννοιες όπως η εργασία ίσης αξίας, το μισθολογικό χάσμα των φύλων, η διατομεακή διάκριση και η κατηγορία εργαζομένων, ενώ τροποποιείται και ο ορισμός της αμοιβής, ενώ με το άρθρο 6 ενισχύεται το πλαίσιο προστασίας από διακρίσεις λόγω φύλου. Εδώ</w:t>
      </w:r>
      <w:r w:rsidR="009A1525" w:rsidRPr="001E1756">
        <w:rPr>
          <w:rFonts w:ascii="Calibri" w:hAnsi="Calibri" w:cs="Calibri"/>
          <w:sz w:val="22"/>
          <w:szCs w:val="22"/>
        </w:rPr>
        <w:t>,</w:t>
      </w:r>
      <w:r w:rsidRPr="001E1756">
        <w:rPr>
          <w:rFonts w:ascii="Calibri" w:hAnsi="Calibri" w:cs="Calibri"/>
          <w:sz w:val="22"/>
          <w:szCs w:val="22"/>
        </w:rPr>
        <w:t xml:space="preserve"> πρέπει να πούμε ότι διασφαλίζονται πλέον και περιπτώσεις που σχετίζονται με άδειες γυναικολογικού ελέγχου, υποβοηθούμενης αναπαραγωγής και διατομεακές διακρίσεις.</w:t>
      </w:r>
    </w:p>
    <w:p w14:paraId="58994F6D" w14:textId="614EF10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Επειδή</w:t>
      </w:r>
      <w:r w:rsidR="009A1525" w:rsidRPr="001E1756">
        <w:rPr>
          <w:rFonts w:ascii="Calibri" w:hAnsi="Calibri" w:cs="Calibri"/>
          <w:sz w:val="22"/>
          <w:szCs w:val="22"/>
        </w:rPr>
        <w:t>,</w:t>
      </w:r>
      <w:r w:rsidRPr="001E1756">
        <w:rPr>
          <w:rFonts w:ascii="Calibri" w:hAnsi="Calibri" w:cs="Calibri"/>
          <w:sz w:val="22"/>
          <w:szCs w:val="22"/>
        </w:rPr>
        <w:t xml:space="preserve"> αναφέρθηκε πριν από τους φορείς ο ν. 4808/2021, πλέον με το άρθρο 7 προστατεύονται και οι άντρες εργαζόμενοι από δυσμενή μεταχείριση λόγω άδειας πατρότητας</w:t>
      </w:r>
      <w:r w:rsidR="009A1525" w:rsidRPr="001E1756">
        <w:rPr>
          <w:rFonts w:ascii="Calibri" w:hAnsi="Calibri" w:cs="Calibri"/>
          <w:sz w:val="22"/>
          <w:szCs w:val="22"/>
        </w:rPr>
        <w:t>,</w:t>
      </w:r>
      <w:r w:rsidRPr="001E1756">
        <w:rPr>
          <w:rFonts w:ascii="Calibri" w:hAnsi="Calibri" w:cs="Calibri"/>
          <w:sz w:val="22"/>
          <w:szCs w:val="22"/>
        </w:rPr>
        <w:t xml:space="preserve"> γονέων, φροντιστών, λόγω αίτησης ή έλλειψης άδειας ή ευέλικτης ρύθμισης ή επειδή άσκησαν τα σχετικά δικαιώματα του Κώδικα Εργατικού Δικαίου.</w:t>
      </w:r>
      <w:r w:rsidR="002471EC" w:rsidRPr="001E1756">
        <w:rPr>
          <w:rFonts w:ascii="Calibri" w:hAnsi="Calibri" w:cs="Calibri"/>
          <w:sz w:val="22"/>
          <w:szCs w:val="22"/>
        </w:rPr>
        <w:t xml:space="preserve"> </w:t>
      </w:r>
      <w:r w:rsidRPr="001E1756">
        <w:rPr>
          <w:rFonts w:ascii="Calibri" w:hAnsi="Calibri" w:cs="Calibri"/>
          <w:sz w:val="22"/>
          <w:szCs w:val="22"/>
        </w:rPr>
        <w:t>Ορίζεται η υποχρέωση των εργοδοτών να εφαρμόζουν μισθολογικές δομές που εξασφαλίζουν την εφαρμογή της αρχής της ίσης αμοιβής για όμοια εργασία ή εργασία ίσης αξίας και, φυσικά, οι σχετικές πληροφορίες πρέπει να παρέχονται και σε προσβάσιμη μορφή στα Άτομα με Αναπηρία.</w:t>
      </w:r>
    </w:p>
    <w:p w14:paraId="0C88DB8C" w14:textId="4B6400E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9</w:t>
      </w:r>
      <w:r w:rsidR="00A41E33" w:rsidRPr="001E1756">
        <w:rPr>
          <w:rFonts w:ascii="Calibri" w:hAnsi="Calibri" w:cs="Calibri"/>
          <w:sz w:val="22"/>
          <w:szCs w:val="22"/>
        </w:rPr>
        <w:t>,</w:t>
      </w:r>
      <w:r w:rsidRPr="001E1756">
        <w:rPr>
          <w:rFonts w:ascii="Calibri" w:hAnsi="Calibri" w:cs="Calibri"/>
          <w:sz w:val="22"/>
          <w:szCs w:val="22"/>
        </w:rPr>
        <w:t xml:space="preserve"> ο εργοδότης οφείλει να ενημερώνει τον υποψήφιο εργαζόμενο για την αμοιβή ή το μισθολογικό εύρος της θέσης και δεν επιτρέπεται ούτε ο εργοδότης ούτε κάποιο άλλο πρόσωπο που ενεργεί για λογαριασμό του να ζητά πληροφορίες για το προηγούμενο μισθολογικό ιστορικό του υποψηφίου. </w:t>
      </w:r>
    </w:p>
    <w:p w14:paraId="795B4041"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Στα αμέσως επόμενα άρθρα, το 10 και το 11, θεσπίζεται το δικαίωμα πληροφόρησης των εργαζομένων για τα επίπεδα αμοιβών τους και τα μέσα επίπεδα αμοιβών ανά φύλο για αντίστοιχες θέσεις και οφείλει να απαντά ο εργοδότης εντός δύο μηνών, ενώ οι εργαζόμενοι μπορούν να απευθύνονται, φυσικά, και στον Συνήγορο του Πολίτη. Αφορά τους εργοδότες με τουλάχιστον εκατό εργαζόμενους αφού πλέον υποχρεούνται να υποβάλλουν στοιχεία για το μισθολογικό χάσμα μεταξύ γυναικών και ανδρών και τα στοιχεία υπολογίζονται με βάση την ακαθάριστη ετήσια αμοιβή και την αντίστοιχη ακαθάριστη ωριαία αμοιβή. Εάν διαπιστωθούν αδικαιολόγητες διαφορές με βάση αντικειμενικά και ουδέτερα, ως προς το φύλο, κριτήρια, οφείλουν να συνεργαστούν με τους αρμόδιους φορείς και να λάβουν διορθωτικά μέτρα μέσα σε έξι μήνες. </w:t>
      </w:r>
    </w:p>
    <w:p w14:paraId="38A45535" w14:textId="22DC21E5" w:rsidR="00BF2920" w:rsidRPr="001E1756" w:rsidRDefault="00BF2920" w:rsidP="00D80740">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Σε συνέχεια αυτού έρχεται και το άρθρο 12 που ορίζει και πώς όταν εντοπίζεται μισθολογική διαφορά τουλάχιστον 5% που δεν δικαιολογείται και δεν έχει διορθωθεί ο εργοδότης προχωρά μαζί με τους εκπροσώπους των εργαζομένων σε κοινή αξιολόγηση των αμοιβών και εφαρμόζει τα απαραίτητα μέτρα μέσα σε ένα έτος.</w:t>
      </w:r>
      <w:r w:rsidR="00D80740" w:rsidRPr="001E1756">
        <w:rPr>
          <w:rFonts w:ascii="Calibri" w:hAnsi="Calibri" w:cs="Calibri"/>
          <w:sz w:val="22"/>
          <w:szCs w:val="22"/>
        </w:rPr>
        <w:t xml:space="preserve"> </w:t>
      </w:r>
      <w:r w:rsidRPr="001E1756">
        <w:rPr>
          <w:rFonts w:ascii="Calibri" w:hAnsi="Calibri" w:cs="Calibri"/>
          <w:sz w:val="22"/>
          <w:szCs w:val="22"/>
        </w:rPr>
        <w:t xml:space="preserve">Με το επόμενο άρθρο καθορίζονται κανόνες προστασίας των προσωπικών δεδομένων κατά την εφαρμογή της μισθολογικής διαφάνειας. </w:t>
      </w:r>
    </w:p>
    <w:p w14:paraId="1365B610" w14:textId="720D02F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14</w:t>
      </w:r>
      <w:r w:rsidR="00D80740" w:rsidRPr="001E1756">
        <w:rPr>
          <w:rFonts w:ascii="Calibri" w:hAnsi="Calibri" w:cs="Calibri"/>
          <w:sz w:val="22"/>
          <w:szCs w:val="22"/>
        </w:rPr>
        <w:t>,</w:t>
      </w:r>
      <w:r w:rsidRPr="001E1756">
        <w:rPr>
          <w:rFonts w:ascii="Calibri" w:hAnsi="Calibri" w:cs="Calibri"/>
          <w:sz w:val="22"/>
          <w:szCs w:val="22"/>
        </w:rPr>
        <w:t xml:space="preserve"> ενισχύεται ο κοινωνικός διάλογος για την ίση αμοιβή με αρμόδιο το Τμήμα Ισότητας των Φύλων του Ανώτατου Συμβουλίου Εργασίας, χωρίς να περιορίζονται οι συλλογικές διαπραγματεύσεις και οι συλλογικές συμβάσεις.</w:t>
      </w:r>
    </w:p>
    <w:p w14:paraId="1F235A5F" w14:textId="2C82973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15 ενισχύεται η δικαστική προστασία εργαζομένων και υποψήφιων εργαζομένων σε περιπτώσεις παραβίασης της ίσης αμοιβής. Παρέχεται, φυσικά, και η δυνατότητα εκπροσώπησ</w:t>
      </w:r>
      <w:r w:rsidR="00D80740" w:rsidRPr="001E1756">
        <w:rPr>
          <w:rFonts w:ascii="Calibri" w:hAnsi="Calibri" w:cs="Calibri"/>
          <w:sz w:val="22"/>
          <w:szCs w:val="22"/>
        </w:rPr>
        <w:t>ή</w:t>
      </w:r>
      <w:r w:rsidRPr="001E1756">
        <w:rPr>
          <w:rFonts w:ascii="Calibri" w:hAnsi="Calibri" w:cs="Calibri"/>
          <w:sz w:val="22"/>
          <w:szCs w:val="22"/>
        </w:rPr>
        <w:t>ς τους από τον Συνήγορο του Πολίτη, από συνδικαλιστικές οργανώσεις και άλλους φορείς. Θεσπίζονται αστικές και διοικητικές κυρώσεις για παραβάσεις της ίσης αμοιβής και της μισθολογικής διαφάνειας. Ορίζεται πως, πέρα ​​από την αποζημίωση, η Επιθεώρηση Εργασίας μπορεί να επιβάλει συγκεκριμένα μέτρα ή συμμόρφωση σε εργοδότες σε συνεργασία με τον Συνήγορο του Πολίτη, όπου απαιτείται. Ενισχύεται η προστασία των εργαζομένων στις υποθέσεις μισθολογικής διάκρισης. Εάν ο εργοδότης δεν τηρεί τις υποχρεώσεις διαφάνειας φέρει ο ίδιος το βάρος να αποδείξει ότι δεν υπήρξε διάκριση. Είδαμε ότι αυτό έγινε και αποδεκτό και από τους φορείς.</w:t>
      </w:r>
    </w:p>
    <w:p w14:paraId="2A4EA9C8" w14:textId="4CBA5E9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τα άρθρα 19 και 20</w:t>
      </w:r>
      <w:r w:rsidR="00973C16" w:rsidRPr="001E1756">
        <w:rPr>
          <w:rFonts w:ascii="Calibri" w:hAnsi="Calibri" w:cs="Calibri"/>
          <w:sz w:val="22"/>
          <w:szCs w:val="22"/>
        </w:rPr>
        <w:t>,</w:t>
      </w:r>
      <w:r w:rsidRPr="001E1756">
        <w:rPr>
          <w:rFonts w:ascii="Calibri" w:hAnsi="Calibri" w:cs="Calibri"/>
          <w:sz w:val="22"/>
          <w:szCs w:val="22"/>
        </w:rPr>
        <w:t xml:space="preserve"> η παραγραφή των αξιώσεων κατά του δημοσίου για παραβίαση της αρχής της ίσης αμοιβής αυξάνεται από δύο σε τρία έτη. Παράλληλα, απαγορεύεται κάθε δυσμενής μεταχείριση ή απόλυση εργαζομένων επειδή κατήγγειλαν </w:t>
      </w:r>
      <w:r w:rsidRPr="001E1756">
        <w:rPr>
          <w:rFonts w:ascii="Calibri" w:hAnsi="Calibri" w:cs="Calibri"/>
          <w:sz w:val="22"/>
          <w:szCs w:val="22"/>
        </w:rPr>
        <w:lastRenderedPageBreak/>
        <w:t xml:space="preserve">παραβίαση της αρχής της ίσης αμοιβής ή φυσικά συμμετείχαν στη σχετική διοικητική δικαστική διαδικασία. </w:t>
      </w:r>
    </w:p>
    <w:p w14:paraId="26D42B22"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 Συνήγορος του Πολίτη, με το άρθρο 21, ορίζεται ως ενιαίος φορέας ισότητας και παρακολούθησης της ίσης αμοιβής και της μισθολογικής διαφάνειας σε δημόσιο και ιδιωτικό τομέα.</w:t>
      </w:r>
    </w:p>
    <w:p w14:paraId="5D804FAE" w14:textId="43E550D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22 και 23</w:t>
      </w:r>
      <w:r w:rsidR="00973C16" w:rsidRPr="001E1756">
        <w:rPr>
          <w:rFonts w:ascii="Calibri" w:hAnsi="Calibri" w:cs="Calibri"/>
          <w:sz w:val="22"/>
          <w:szCs w:val="22"/>
        </w:rPr>
        <w:t>,</w:t>
      </w:r>
      <w:r w:rsidRPr="001E1756">
        <w:rPr>
          <w:rFonts w:ascii="Calibri" w:hAnsi="Calibri" w:cs="Calibri"/>
          <w:sz w:val="22"/>
          <w:szCs w:val="22"/>
        </w:rPr>
        <w:t xml:space="preserve"> ενισχύεται ο ρόλος του</w:t>
      </w:r>
      <w:r w:rsidR="00973C16" w:rsidRPr="001E1756">
        <w:rPr>
          <w:rFonts w:ascii="Calibri" w:hAnsi="Calibri" w:cs="Calibri"/>
          <w:sz w:val="22"/>
          <w:szCs w:val="22"/>
        </w:rPr>
        <w:t>, τ</w:t>
      </w:r>
      <w:r w:rsidRPr="001E1756">
        <w:rPr>
          <w:rFonts w:ascii="Calibri" w:hAnsi="Calibri" w:cs="Calibri"/>
          <w:sz w:val="22"/>
          <w:szCs w:val="22"/>
        </w:rPr>
        <w:t xml:space="preserve">ου δίνεται </w:t>
      </w:r>
      <w:r w:rsidR="00973C16" w:rsidRPr="001E1756">
        <w:rPr>
          <w:rFonts w:ascii="Calibri" w:hAnsi="Calibri" w:cs="Calibri"/>
          <w:sz w:val="22"/>
          <w:szCs w:val="22"/>
        </w:rPr>
        <w:t xml:space="preserve">η </w:t>
      </w:r>
      <w:r w:rsidRPr="001E1756">
        <w:rPr>
          <w:rFonts w:ascii="Calibri" w:hAnsi="Calibri" w:cs="Calibri"/>
          <w:sz w:val="22"/>
          <w:szCs w:val="22"/>
        </w:rPr>
        <w:t xml:space="preserve">δυνατότητα αυτοτελούς παρέμβασης σε σχετικές δίκες και οι αρμοδιότητές του επεκτείνονται, ώστε να καλύπτουν την παρακολούθηση της ίσης αμοιβής και της μισθολογικής διαφάνειας. </w:t>
      </w:r>
    </w:p>
    <w:p w14:paraId="1E7DA140" w14:textId="6353E64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Με το άρθρο 24, θεσπίζει τη συνεργασία του Συνηγόρου με την Επιθεώρηση Εργασίας, την ΕΛΣΤΑΤ, τους κοινωνικούς εταίρους και κάθε αρμόδιο δημόσιο φορέα που διαθέτει ή δύναται να επεξεργάζεται στοιχεία σχετικά με την εφαρμογή της αρχής της ισότητας της αμοιβής και τα </w:t>
      </w:r>
      <w:r w:rsidR="00973C16" w:rsidRPr="001E1756">
        <w:rPr>
          <w:rFonts w:ascii="Calibri" w:hAnsi="Calibri" w:cs="Calibri"/>
          <w:sz w:val="22"/>
          <w:szCs w:val="22"/>
        </w:rPr>
        <w:t>Υ</w:t>
      </w:r>
      <w:r w:rsidRPr="001E1756">
        <w:rPr>
          <w:rFonts w:ascii="Calibri" w:hAnsi="Calibri" w:cs="Calibri"/>
          <w:sz w:val="22"/>
          <w:szCs w:val="22"/>
        </w:rPr>
        <w:t>πουργεία φυσικά που υποχρεούνται να υποστηρίξουν τον Συνήγορο του Πολίτη, παρέχοντας τα απαραίτητα στοιχεία. Συστήνεται νέο τμήμα</w:t>
      </w:r>
      <w:r w:rsidR="00973C16" w:rsidRPr="001E1756">
        <w:rPr>
          <w:rFonts w:ascii="Calibri" w:hAnsi="Calibri" w:cs="Calibri"/>
          <w:sz w:val="22"/>
          <w:szCs w:val="22"/>
        </w:rPr>
        <w:t>,</w:t>
      </w:r>
      <w:r w:rsidRPr="001E1756">
        <w:rPr>
          <w:rFonts w:ascii="Calibri" w:hAnsi="Calibri" w:cs="Calibri"/>
          <w:sz w:val="22"/>
          <w:szCs w:val="22"/>
        </w:rPr>
        <w:t xml:space="preserve"> </w:t>
      </w:r>
      <w:r w:rsidR="00973C16" w:rsidRPr="001E1756">
        <w:rPr>
          <w:rFonts w:ascii="Calibri" w:hAnsi="Calibri" w:cs="Calibri"/>
          <w:sz w:val="22"/>
          <w:szCs w:val="22"/>
        </w:rPr>
        <w:t>σ</w:t>
      </w:r>
      <w:r w:rsidRPr="001E1756">
        <w:rPr>
          <w:rFonts w:ascii="Calibri" w:hAnsi="Calibri" w:cs="Calibri"/>
          <w:sz w:val="22"/>
          <w:szCs w:val="22"/>
        </w:rPr>
        <w:t>την Επιθεώρηση Εργασίας</w:t>
      </w:r>
      <w:r w:rsidR="00973C16" w:rsidRPr="001E1756">
        <w:rPr>
          <w:rFonts w:ascii="Calibri" w:hAnsi="Calibri" w:cs="Calibri"/>
          <w:sz w:val="22"/>
          <w:szCs w:val="22"/>
        </w:rPr>
        <w:t>,</w:t>
      </w:r>
      <w:r w:rsidRPr="001E1756">
        <w:rPr>
          <w:rFonts w:ascii="Calibri" w:hAnsi="Calibri" w:cs="Calibri"/>
          <w:sz w:val="22"/>
          <w:szCs w:val="22"/>
        </w:rPr>
        <w:t xml:space="preserve"> υπό τη Διεύθυνση Προγραμματισμού και Συντονισμού Επιθεώρηση Εργασιακών Σχέσεων. </w:t>
      </w:r>
    </w:p>
    <w:p w14:paraId="549FE253" w14:textId="5FD0CCE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27</w:t>
      </w:r>
      <w:r w:rsidR="00A5150E" w:rsidRPr="001E1756">
        <w:rPr>
          <w:rFonts w:ascii="Calibri" w:hAnsi="Calibri" w:cs="Calibri"/>
          <w:sz w:val="22"/>
          <w:szCs w:val="22"/>
        </w:rPr>
        <w:t>,</w:t>
      </w:r>
      <w:r w:rsidRPr="001E1756">
        <w:rPr>
          <w:rFonts w:ascii="Calibri" w:hAnsi="Calibri" w:cs="Calibri"/>
          <w:sz w:val="22"/>
          <w:szCs w:val="22"/>
        </w:rPr>
        <w:t xml:space="preserve"> θεσπίζεται ειδική διαδικασία για διάφορες μισθολογικών διακρίσεων λόγω φύλου. Εδώ υπάρχει συνεργασία Συνηγόρου και Επιθεώρησης Εργασίας και  υποχρέωση αιτιολόγησης από τον εργοδότη. </w:t>
      </w:r>
    </w:p>
    <w:p w14:paraId="14BA6E56"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Με τα επόμενα άρθρα, η ΕΛΣΤΑΤ καταρτίζει και δημοσιεύει ετήσια στατιστικά για το μισθολογικό χάσμα φύλου, ενώ οι αρμόδιοι φορείς, Υπουργείο Εργασίας και Κοινωνικής Ασφάλισης, ο Συνήγορος του Πολίτη και η Επιθεώρηση Εργασίας, δημοσιοποιούν τα μέτρα εφαρμογής του νόμου στους ιστοτόπους τους. Ήδη και η Υπουργός αναφέρθηκε ότι αφορούν όλες τις επιχειρήσεις, από δύο άτομα φυσικά και πάνω. </w:t>
      </w:r>
    </w:p>
    <w:p w14:paraId="4F278719" w14:textId="6852760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Τα άρθρα 30 και 31</w:t>
      </w:r>
      <w:r w:rsidR="00A5150E" w:rsidRPr="001E1756">
        <w:rPr>
          <w:rFonts w:ascii="Calibri" w:hAnsi="Calibri" w:cs="Calibri"/>
          <w:sz w:val="22"/>
          <w:szCs w:val="22"/>
        </w:rPr>
        <w:t>,</w:t>
      </w:r>
      <w:r w:rsidRPr="001E1756">
        <w:rPr>
          <w:rFonts w:ascii="Calibri" w:hAnsi="Calibri" w:cs="Calibri"/>
          <w:sz w:val="22"/>
          <w:szCs w:val="22"/>
        </w:rPr>
        <w:t xml:space="preserve"> περιλαμβάνουν μεταβατικές και εξουσιοδοτικές διατάξεις, ενώ δημιουργείται και ψηφιακό μητρώο συλλογικών συμβάσεων στο ΕΡΓΑΝΗ 2, με πλήρη ηλεκτρονική καταχώρηση. Δίνεται πρόσβαση σε ανωνυμοποιημένα στοιχεία εργασίας στους κοινωνικούς εταίρους και στις οργανώσεις εργοδοτών, για καλύτερη τεκμηρίωση διαπραγματεύσεων και διευκολύνονται οι εργαζόμενοι με εργατικές διαφορές, αφού επιτρέπεται εξ αποστάσεως συμμετοχή εργαζομένων σε εργατικές διαφορές, όταν δεν υπάρχει τοπική επιθεώρηση εργασίας, κάτι που έχει ζητηθεί και από την ΓΣΕΕ. </w:t>
      </w:r>
    </w:p>
    <w:p w14:paraId="3A76AA37"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35, εξισώνονται  τα δικαιώματα άδειας μητρότητας για θετές μητέρες, ανεξαρτήτως χώρας υιοθεσίας, γιατί ως πολιτεία έχουμε χρέος να μην έχουμε μητέρες διαφορετικών ταχυτήτων. </w:t>
      </w:r>
    </w:p>
    <w:p w14:paraId="756CDB8A" w14:textId="3E87449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36</w:t>
      </w:r>
      <w:r w:rsidR="00A5150E" w:rsidRPr="001E1756">
        <w:rPr>
          <w:rFonts w:ascii="Calibri" w:hAnsi="Calibri" w:cs="Calibri"/>
          <w:sz w:val="22"/>
          <w:szCs w:val="22"/>
        </w:rPr>
        <w:t>,</w:t>
      </w:r>
      <w:r w:rsidRPr="001E1756">
        <w:rPr>
          <w:rFonts w:ascii="Calibri" w:hAnsi="Calibri" w:cs="Calibri"/>
          <w:sz w:val="22"/>
          <w:szCs w:val="22"/>
        </w:rPr>
        <w:t xml:space="preserve"> διευκρινίζεται ότι όλοι οι εργαζόμενοι, ακόμα και σε θέσεις εποπτείας ή διεύθυνσης, αλλά και σε εμπιστευτική θέση, δικαιούνται κανονική άδεια αναψυχής, όπως ορίζει το δίκαιο της Ευρωπαϊκής Ένωσης. </w:t>
      </w:r>
    </w:p>
    <w:p w14:paraId="6C2F3BFC" w14:textId="6F74D62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Επίσης, με το άρθρο 37, επεκτείνονται οι εξαιρέσεις για συνεχόμενη λειτουργία σε συγκεκριμένους παραγωγικούς κλάδους</w:t>
      </w:r>
      <w:r w:rsidR="0026225D" w:rsidRPr="001E1756">
        <w:rPr>
          <w:rFonts w:ascii="Calibri" w:hAnsi="Calibri" w:cs="Calibri"/>
          <w:sz w:val="22"/>
          <w:szCs w:val="22"/>
        </w:rPr>
        <w:t>,</w:t>
      </w:r>
      <w:r w:rsidRPr="001E1756">
        <w:rPr>
          <w:rFonts w:ascii="Calibri" w:hAnsi="Calibri" w:cs="Calibri"/>
          <w:sz w:val="22"/>
          <w:szCs w:val="22"/>
        </w:rPr>
        <w:t xml:space="preserve"> για λόγους τεχνικούς και οικονομικούς. </w:t>
      </w:r>
    </w:p>
    <w:p w14:paraId="6B1D2051" w14:textId="17E32CE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38</w:t>
      </w:r>
      <w:r w:rsidR="0026225D" w:rsidRPr="001E1756">
        <w:rPr>
          <w:rFonts w:ascii="Calibri" w:hAnsi="Calibri" w:cs="Calibri"/>
          <w:sz w:val="22"/>
          <w:szCs w:val="22"/>
        </w:rPr>
        <w:t>,</w:t>
      </w:r>
      <w:r w:rsidRPr="001E1756">
        <w:rPr>
          <w:rFonts w:ascii="Calibri" w:hAnsi="Calibri" w:cs="Calibri"/>
          <w:sz w:val="22"/>
          <w:szCs w:val="22"/>
        </w:rPr>
        <w:t xml:space="preserve"> έχουμε επίσης κάτι πολύ σημαντικό, όπως ο χρόνος μαθητείας προσμετράται πλέον ως προϋπηρεσία για άδειες και πιστοποιήσεις επαγγελματιών, για τους αποφοίτους των επαγγελματικών σχολών μαθητείας τις ΔΥΠΑ. Παρατείνεται η αδειοδότηση παιδικών σταθμών με υποχρεωτική συμμόρφωση πυρασφάλειας ως το 2026.  Ενοποιούνται οι όροι συνταξιοδότησης για εργαζομένους και εργαζόμενες στα νοσοκομεία και στα κέντρα υγείας του ΕΣΥ καθώς και στο ΕΚΑΒ και συγκεκριμένα σε κλινικές, μικροβιολογικά και βιομηχανικά εργαστήρια, με τις ειδικότητες των νοσηλευτών, βοηθών νοσηλευτών, οδηγών </w:t>
      </w:r>
      <w:r w:rsidRPr="001E1756">
        <w:rPr>
          <w:rFonts w:ascii="Calibri" w:hAnsi="Calibri" w:cs="Calibri"/>
          <w:sz w:val="22"/>
          <w:szCs w:val="22"/>
        </w:rPr>
        <w:lastRenderedPageBreak/>
        <w:t>και βοηθών ασθενοφόρων, διασωστών, οι οποίοι υπάγονται στη συνταξιοδοτική προστασία του δημοσίου και εντάσσονται στα βαρέα και ανθυγιεινά επαγγέλματα. Αυτό αφορά και κύρια και επικουρική ασφάλιση και γίνεται η πρόβλεψη για σύνταξη στο 62</w:t>
      </w:r>
      <w:r w:rsidR="009415CD" w:rsidRPr="001E1756">
        <w:rPr>
          <w:rFonts w:ascii="Calibri" w:hAnsi="Calibri" w:cs="Calibri"/>
          <w:sz w:val="22"/>
          <w:szCs w:val="22"/>
        </w:rPr>
        <w:t>ο</w:t>
      </w:r>
      <w:r w:rsidRPr="001E1756">
        <w:rPr>
          <w:rFonts w:ascii="Calibri" w:hAnsi="Calibri" w:cs="Calibri"/>
          <w:sz w:val="22"/>
          <w:szCs w:val="22"/>
        </w:rPr>
        <w:t xml:space="preserve"> έτος, όταν πληρούν συγκεκριμένες προϋποθέσεις. </w:t>
      </w:r>
    </w:p>
    <w:p w14:paraId="576DA14F" w14:textId="013D7BE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41</w:t>
      </w:r>
      <w:r w:rsidR="009415CD" w:rsidRPr="001E1756">
        <w:rPr>
          <w:rFonts w:ascii="Calibri" w:hAnsi="Calibri" w:cs="Calibri"/>
          <w:sz w:val="22"/>
          <w:szCs w:val="22"/>
        </w:rPr>
        <w:t>,</w:t>
      </w:r>
      <w:r w:rsidRPr="001E1756">
        <w:rPr>
          <w:rFonts w:ascii="Calibri" w:hAnsi="Calibri" w:cs="Calibri"/>
          <w:sz w:val="22"/>
          <w:szCs w:val="22"/>
        </w:rPr>
        <w:t xml:space="preserve"> δίνεται η δυνατότητα προαιρετικής επικουρικής ασφάλισης σε εργαζόμενους της Γενικής Κυβέρνησης με ηλικιακά κριτήρια. </w:t>
      </w:r>
    </w:p>
    <w:p w14:paraId="23D24478" w14:textId="2EC6D6F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42</w:t>
      </w:r>
      <w:r w:rsidR="009415CD" w:rsidRPr="001E1756">
        <w:rPr>
          <w:rFonts w:ascii="Calibri" w:hAnsi="Calibri" w:cs="Calibri"/>
          <w:sz w:val="22"/>
          <w:szCs w:val="22"/>
        </w:rPr>
        <w:t>,</w:t>
      </w:r>
      <w:r w:rsidRPr="001E1756">
        <w:rPr>
          <w:rFonts w:ascii="Calibri" w:hAnsi="Calibri" w:cs="Calibri"/>
          <w:sz w:val="22"/>
          <w:szCs w:val="22"/>
        </w:rPr>
        <w:t xml:space="preserve"> θεσπίζεται η υπαγωγή στην ασφάλιση εκ μετατροπής αλληλοβοηθητικών ταμείων, με αυστηρές προϋποθέσεις και αυξημένη πλειοψηφία. </w:t>
      </w:r>
    </w:p>
    <w:p w14:paraId="5499713B" w14:textId="1202C45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43</w:t>
      </w:r>
      <w:r w:rsidR="009415CD" w:rsidRPr="001E1756">
        <w:rPr>
          <w:rFonts w:ascii="Calibri" w:hAnsi="Calibri" w:cs="Calibri"/>
          <w:sz w:val="22"/>
          <w:szCs w:val="22"/>
        </w:rPr>
        <w:t>,</w:t>
      </w:r>
      <w:r w:rsidRPr="001E1756">
        <w:rPr>
          <w:rFonts w:ascii="Calibri" w:hAnsi="Calibri" w:cs="Calibri"/>
          <w:sz w:val="22"/>
          <w:szCs w:val="22"/>
        </w:rPr>
        <w:t xml:space="preserve"> καθιερώνεται ενιαίος τρόπος παρακράτησης για επιστροφή αχρεωστήτως καταβληθέντων συντάξεων. Ρυθμίζεται η προσωρινή λειτουργία της επενδυτικής επιτροπής της ανώνυμης εταιρείας με την επωνυμία Εταιρεία Αξιοποίησης Ακίνητης Περιουσίας Ηλεκτρονικού Εθνικού Φορέα Κοινωνικής Ασφάλισης </w:t>
      </w:r>
      <w:r w:rsidRPr="001E1756">
        <w:rPr>
          <w:rFonts w:ascii="Calibri" w:hAnsi="Calibri" w:cs="Calibri"/>
          <w:sz w:val="22"/>
          <w:szCs w:val="22"/>
          <w:lang w:val="en-US"/>
        </w:rPr>
        <w:t>e</w:t>
      </w:r>
      <w:r w:rsidR="0057030C" w:rsidRPr="001E1756">
        <w:rPr>
          <w:rFonts w:ascii="Calibri" w:hAnsi="Calibri" w:cs="Calibri"/>
          <w:sz w:val="22"/>
          <w:szCs w:val="22"/>
        </w:rPr>
        <w:t xml:space="preserve"> </w:t>
      </w:r>
      <w:r w:rsidRPr="001E1756">
        <w:rPr>
          <w:rFonts w:ascii="Calibri" w:hAnsi="Calibri" w:cs="Calibri"/>
          <w:sz w:val="22"/>
          <w:szCs w:val="22"/>
        </w:rPr>
        <w:t>- ΕΦΚΑ</w:t>
      </w:r>
      <w:r w:rsidR="0057030C" w:rsidRPr="001E1756">
        <w:rPr>
          <w:rFonts w:ascii="Calibri" w:hAnsi="Calibri" w:cs="Calibri"/>
          <w:sz w:val="22"/>
          <w:szCs w:val="22"/>
        </w:rPr>
        <w:t>,</w:t>
      </w:r>
      <w:r w:rsidRPr="001E1756">
        <w:rPr>
          <w:rFonts w:ascii="Calibri" w:hAnsi="Calibri" w:cs="Calibri"/>
          <w:sz w:val="22"/>
          <w:szCs w:val="22"/>
        </w:rPr>
        <w:t xml:space="preserve"> ως το τέλος του 2027. Παρατείνονται συμβάσεις καθαριότητας στις περιφερειακές υπηρεσίες συντονισμού και υποστήριξης Αττικής και Θεσσαλίας του </w:t>
      </w:r>
      <w:r w:rsidRPr="001E1756">
        <w:rPr>
          <w:rFonts w:ascii="Calibri" w:hAnsi="Calibri" w:cs="Calibri"/>
          <w:sz w:val="22"/>
          <w:szCs w:val="22"/>
          <w:lang w:val="en-US"/>
        </w:rPr>
        <w:t>e</w:t>
      </w:r>
      <w:r w:rsidRPr="001E1756">
        <w:rPr>
          <w:rFonts w:ascii="Calibri" w:hAnsi="Calibri" w:cs="Calibri"/>
          <w:sz w:val="22"/>
          <w:szCs w:val="22"/>
        </w:rPr>
        <w:t xml:space="preserve"> </w:t>
      </w:r>
      <w:r w:rsidR="00EF21F7" w:rsidRPr="001E1756">
        <w:rPr>
          <w:rFonts w:ascii="Calibri" w:hAnsi="Calibri" w:cs="Calibri"/>
          <w:sz w:val="22"/>
          <w:szCs w:val="22"/>
        </w:rPr>
        <w:t>-</w:t>
      </w:r>
      <w:r w:rsidRPr="001E1756">
        <w:rPr>
          <w:rFonts w:ascii="Calibri" w:hAnsi="Calibri" w:cs="Calibri"/>
          <w:sz w:val="22"/>
          <w:szCs w:val="22"/>
        </w:rPr>
        <w:t xml:space="preserve"> ΕΦΚΑ</w:t>
      </w:r>
      <w:r w:rsidR="00EF21F7" w:rsidRPr="001E1756">
        <w:rPr>
          <w:rFonts w:ascii="Calibri" w:hAnsi="Calibri" w:cs="Calibri"/>
          <w:sz w:val="22"/>
          <w:szCs w:val="22"/>
        </w:rPr>
        <w:t xml:space="preserve"> </w:t>
      </w:r>
      <w:r w:rsidRPr="001E1756">
        <w:rPr>
          <w:rFonts w:ascii="Calibri" w:hAnsi="Calibri" w:cs="Calibri"/>
          <w:sz w:val="22"/>
          <w:szCs w:val="22"/>
        </w:rPr>
        <w:t>έως 30η Ιουνίου του 2027, για λόγους δημόσιας υγείας. </w:t>
      </w:r>
    </w:p>
    <w:p w14:paraId="225CD22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Ρυθμίζεται, με το άρθρο 46, η συνέχιση λειτουργίας του διοικητικού συμβουλίου του ΤΕΚΑ ακόμη και με λιγότερα μέλη μέχρι το διορισμό νέων. </w:t>
      </w:r>
    </w:p>
    <w:p w14:paraId="5DF80DCB" w14:textId="4BE2705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Με το άρθρο 47, ορίζεται όταν για επαγγελματική άδεια ή πιστοποίηση απαιτείται προϋπηρεσία στο χρόνο αυτό υπολογίζεται και η μαθητεία, η πρακτική που έγινε κατά τη διάρκεια των σπουδών σε δομές επαγγελματικής κατάρτισης επιπέδου 3 έως 5, εφόσον σχετίζεται με το αντικείμενο. Επίσης, στο τέλος ορίζεται και η έναρξη ισχύος στο νόμο. </w:t>
      </w:r>
    </w:p>
    <w:p w14:paraId="103611D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Θεωρώ ότι είναι ένα νομοσχέδιο που, πραγματικά, πλέον δεν κάνει μια απλή ενσωμάτωση Ευρωπαϊκής Οδηγίας, είναι κάτι που ήταν ένα πάγια αίτημα που το είχε ζητήσει εδώ και πάρα πολύ καιρό όχι μόνον οι γυναικείες οργανώσεις αλλά ευρύτερα και σε επίπεδο Ευρωπαϊκής Ένωσης, οργανώσεις της κοινωνίας των πολιτών ή οργανώσεις γυναικείες που αφορούσαν και είχαν ασχοληθεί πολύ με τα θέματα της ίσης αμοιβής για ίση εργασία. Θεωρώ ότι είναι κάτι το οποίο είναι προς τη σωστή κατεύθυνση. Ευχαριστώ πολύ. </w:t>
      </w:r>
    </w:p>
    <w:p w14:paraId="055750E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sz w:val="22"/>
          <w:szCs w:val="22"/>
        </w:rPr>
        <w:t xml:space="preserve"> Σας ευχαριστούμε πολύ. Επειδή έχουμε ένα κενό με τον κύριο Χρηστίδη, αν θέλετε κύριε Μπιμπίλα, να τοποθετηθείτε τώρα.</w:t>
      </w:r>
    </w:p>
    <w:p w14:paraId="01C87C8D"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 κ. Μπιμπίλας, έχει τον λόγο.</w:t>
      </w:r>
    </w:p>
    <w:p w14:paraId="035EE8A5" w14:textId="1351329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ΣΠΥΡΙΔΩΝ ΜΠΙΜΠΙΛΑΣ (Ειδικός Αγορητής της Κ.Ο. «ΠΛΕΥΣΗ ΕΛΕΥΘΕΡΙΑΣ – ΖΩΗ ΚΩΝΣΤΑΝΤΟΠΟΥΛΟΥ»):</w:t>
      </w:r>
      <w:r w:rsidRPr="001E1756">
        <w:rPr>
          <w:rFonts w:ascii="Calibri" w:hAnsi="Calibri" w:cs="Calibri"/>
          <w:sz w:val="22"/>
          <w:szCs w:val="22"/>
        </w:rPr>
        <w:t xml:space="preserve"> Ναι, σας ευχαριστώ, γιατί θέλω να κατέβω στην ερώτηση της </w:t>
      </w:r>
      <w:r w:rsidR="007405E0" w:rsidRPr="001E1756">
        <w:rPr>
          <w:rFonts w:ascii="Calibri" w:hAnsi="Calibri" w:cs="Calibri"/>
          <w:sz w:val="22"/>
          <w:szCs w:val="22"/>
        </w:rPr>
        <w:t xml:space="preserve">κυρίας </w:t>
      </w:r>
      <w:r w:rsidRPr="001E1756">
        <w:rPr>
          <w:rFonts w:ascii="Calibri" w:hAnsi="Calibri" w:cs="Calibri"/>
          <w:sz w:val="22"/>
          <w:szCs w:val="22"/>
        </w:rPr>
        <w:t xml:space="preserve">Ζωής Κωνσταντοπούλου. Επομένως, σας ευχαριστώ όλους. Συζητάμε σήμερα ένα νομοσχέδιο με έναν τίτλο που δύσκολα μπορεί να αφήσει κάποιον αδιάφορο, «την ενίσχυση της εφαρμογής ισότητας μεταξύ των ανδρών και των γυναικών για όμοια εργασία ή για εργασία ίσης αξίας». Έναν τίτλο που παραπέμπει σε ένα αυτονόητο δικαίωμα, σε μια αρχή που θα έπρεπε να είναι ήδη κατοχυρωμένη στην πράξη εδώ και πολλά χρόνια. </w:t>
      </w:r>
    </w:p>
    <w:p w14:paraId="6B0FB6F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Ποιος μπορεί να διαφωνήσει με την αρχή πως δύο άνθρωποι που προσφέρουν την ίδια εργασία πρέπει να αμείβονται ισότιμα, ανεξάρτητα από το φύλο τους; Ποιος μπορεί να υποστηρίξει το γεγονός πώς κάποιος που γεννήθηκε γυναίκα πρέπει να επηρεάζει το μισθό του; Κανείς, ασφαλώς. </w:t>
      </w:r>
    </w:p>
    <w:p w14:paraId="54EC0FD2" w14:textId="21FF9CDA" w:rsidR="00BF2920" w:rsidRPr="001E1756" w:rsidRDefault="007405E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Ό</w:t>
      </w:r>
      <w:r w:rsidR="00BF2920" w:rsidRPr="001E1756">
        <w:rPr>
          <w:rFonts w:ascii="Calibri" w:hAnsi="Calibri" w:cs="Calibri"/>
          <w:sz w:val="22"/>
          <w:szCs w:val="22"/>
        </w:rPr>
        <w:t xml:space="preserve">μως, το 2026 ακόμα συζητάμε για ένα πρόβλημα, που όχι μόνο δεν έχει εξαλειφθεί αλλά εξακολουθεί να χαρακτηρίζει την αγορά εργασίας στην Ευρώπη και στην Ελλάδα. Από μόνο του αυτό δείχνει ότι η τυπική ισότητα, η νομοθετική κατοχύρωση και οι διακηρύξεις, </w:t>
      </w:r>
      <w:r w:rsidR="00BF2920" w:rsidRPr="001E1756">
        <w:rPr>
          <w:rFonts w:ascii="Calibri" w:hAnsi="Calibri" w:cs="Calibri"/>
          <w:sz w:val="22"/>
          <w:szCs w:val="22"/>
        </w:rPr>
        <w:lastRenderedPageBreak/>
        <w:t xml:space="preserve">δεν αρκούν. Χρειάζονται πολιτικές που να αλλάζουν πραγματικά τις συνθήκες ζωής των εργαζόμενων γυναικών. </w:t>
      </w:r>
    </w:p>
    <w:p w14:paraId="7F27C90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αλήθεια είναι ότι πρόκειται πρωτίστως για την καθυστερημένη ενσωμάτωση μιας Ευρωπαϊκής Οδηγίας, που η χώρα όφειλε να μεταφέρει στο Εθνικό Δίκαιο και ευτυχώς αυτή περιλαμβάνει πολλές θετικές διατάξεις, την μισθολογική διαφάνεια, το δικαίωμα των εργαζομένων να πληροφορούνται στοιχεία για τις αμοιβές, την υποχρέωση των επιχειρήσεων να τεκμηριώνουν τις μισθολογικές τους πολιτικές, τη δυνατότητα ελέγχου όταν προκύπτουν διαφορές στις αμοιβές. </w:t>
      </w:r>
    </w:p>
    <w:p w14:paraId="3457CDF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Είναι μια ευκαιρία, λοιπόν, να αντιμετωπίσουμε μια από τις πιο επίμονες αδικίες στην αγορά εργασίας. Το χάσμα αμοιβών μεταξύ φύλων δεν είναι αφηρημένο στατιστικό, είναι η γυναίκα που εργάζεται στο ίδιο γραφείο με τις ίδιες ευθύνες αλλά παίρνει λιγότερα, η μητέρα που επιστρέφει από την άδεια μητρότητας και βλέπει τους συναδέλφους της να προάγονται ενώ εκείνη μένει πίσω, η συνταξιούχος που μετά από δεκαετίες εργασίας λαμβάνει σύνταξη κατά 30% χαμηλότερη από τον άντρα συνάδελφό της. </w:t>
      </w:r>
    </w:p>
    <w:p w14:paraId="27843340" w14:textId="7441B8E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Εμείς, σαν «Πλεύση Ελευθερίας», στεκόμαστε σταθερά στην πλευρά της ισότητας και αυτό φάνηκε από την πρώτη στιγμή, γιατί το είχαμε εντάξει στη διακήρυξή μας. Η πραγματικότητα του μισθολογικού χάσματος είναι υπαρκτή. Τα δεδομένα μιλούν από μόνα τους. Στην Ελλάδα</w:t>
      </w:r>
      <w:r w:rsidR="00F17478" w:rsidRPr="001E1756">
        <w:rPr>
          <w:rFonts w:ascii="Calibri" w:hAnsi="Calibri" w:cs="Calibri"/>
          <w:sz w:val="22"/>
          <w:szCs w:val="22"/>
        </w:rPr>
        <w:t>,</w:t>
      </w:r>
      <w:r w:rsidRPr="001E1756">
        <w:rPr>
          <w:rFonts w:ascii="Calibri" w:hAnsi="Calibri" w:cs="Calibri"/>
          <w:sz w:val="22"/>
          <w:szCs w:val="22"/>
        </w:rPr>
        <w:t xml:space="preserve"> το μισθολογικό χάσμα φύλου κυμαίνεται γύρω στο 10% με 12% στον ιδιωτικό τομέα. Αυτός, όμως, ο αριθμός κρύβει μεγαλύτερες ανισότητες, σε ορισμένους κλάδους όπως η χρηματοπιστωτική βιομηχανία, το χάσμα φτάνει το 25%. Οι γυναίκες υπερεκπροσωπούνται στις χαμηλόμισθες θέσεις εργασίας και υποεκπροσωπούνται στις διευθυντικές. Η μερική απασχόληση, που συχνά είναι ακούσια, πλήττει δυσανάλογα τις γυναίκες σε σχέση με τους άνδρες. </w:t>
      </w:r>
    </w:p>
    <w:p w14:paraId="15AEE78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Κάποιοι ισχυρίζονται ότι οι γυναίκες επιλέγουν χαμηλότερα αμειβόμενη επαγγέλματα. Αυτό το επιχείρημα όμως αγνοεί τις κοινωνικές πιέσεις που διαμορφώνουν αυτές τις επιλογές, την υποτίμηση της φροντίδας και της αναπαραγωγικής εργασίας, τα στερεότυπα που αποθαρρύνουν τις γυναίκες από τεχνικά και επιστημονικά πεδία, τις διακρίσεις στην πρόσληψη και την προαγωγή, το βάρος της άμεσης οικιακής εργασίας, που πέφτει δυσανάλογα στις πλάτες των γυναικών. Δε μιλάμε για ατομικές αποτυχίες, μιλάμε για ένα σύστημα που αναπαράγει την ανισότητα. </w:t>
      </w:r>
    </w:p>
    <w:p w14:paraId="71F5189B" w14:textId="6EE061D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Συγκεκριμένα, για τα άρθρα 1 έως 10, η αρχή ίσης αμοιβής είναι απόλυτα θεμιτή, όμως πρέπει να προβλέπεται ρητά ότι η διαφορετική αμοιβή επιτρέπεται μόνο όταν στηρίζεται σε αντικειμενικά και αποδεδειγμένα κριτήρια, δηλαδή, προσόντα, εμπειρία, παραγωγικότητα, ευθύνη κ.λπ. και όχι στη στατιστική σύγκριση μεταξύ φύλων. Θα πρέπει να υπάρχει διάταξη τυχόν διαφοροποίησης μόνο βασισμένης σε αντικειμενικά κριτήρια. </w:t>
      </w:r>
    </w:p>
    <w:p w14:paraId="1EA32E02" w14:textId="136CCC6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 όρος «εργασία ίσης αξίας», είναι πολύ γενικός και ενδέχεται να γεννήσει διάφορες ερμηνείες από εργοδότες και εργαζόμενους και αναγκαστικά θα λύνεται στα δικαστήρια. Χρειάζεται εθνικό πλαίσιο αξιολόγησης θέσεων εργασίας, με ενιαία αντικειμενικά και επαληθεύσιμ</w:t>
      </w:r>
      <w:r w:rsidR="00FB7529" w:rsidRPr="001E1756">
        <w:rPr>
          <w:rFonts w:ascii="Calibri" w:hAnsi="Calibri" w:cs="Calibri"/>
          <w:sz w:val="22"/>
          <w:szCs w:val="22"/>
        </w:rPr>
        <w:t xml:space="preserve">α </w:t>
      </w:r>
      <w:r w:rsidRPr="001E1756">
        <w:rPr>
          <w:rFonts w:ascii="Calibri" w:hAnsi="Calibri" w:cs="Calibri"/>
          <w:sz w:val="22"/>
          <w:szCs w:val="22"/>
        </w:rPr>
        <w:t xml:space="preserve">κριτήρια. Επίσης, δεν αποσαφηνίζεται επαρκώς η εφαρμογή σε μικρές επιχειρήσεις, όπου η τήρηση όλων των υποχρεώσεων μπορεί να δημιουργήσει δυσανάλογο διοικητικό βάρος. Χρειάζονται απλουστευμένες διαδικασίες συμμόρφωσης για τις μικρές επιχειρήσεις. </w:t>
      </w:r>
    </w:p>
    <w:p w14:paraId="7528CF73" w14:textId="4FE9D44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Κάποιες έννοιες</w:t>
      </w:r>
      <w:r w:rsidR="00FB7529" w:rsidRPr="001E1756">
        <w:rPr>
          <w:rFonts w:ascii="Calibri" w:hAnsi="Calibri" w:cs="Calibri"/>
          <w:sz w:val="22"/>
          <w:szCs w:val="22"/>
        </w:rPr>
        <w:t>,</w:t>
      </w:r>
      <w:r w:rsidRPr="001E1756">
        <w:rPr>
          <w:rFonts w:ascii="Calibri" w:hAnsi="Calibri" w:cs="Calibri"/>
          <w:sz w:val="22"/>
          <w:szCs w:val="22"/>
        </w:rPr>
        <w:t xml:space="preserve"> όπως κατηγορίες εργαζομένων ή σύγκριση εργασίας, χρειάζονται μια μεγαλύτερη εξειδίκευση, να εκδοθούν υπουργικές αποφάσεις με παραδείγματα εφαρμογής. Η υποχρέωση ύπαρξης μισθολογικών δομών είναι θετική, όμως δεν πρέπει να </w:t>
      </w:r>
      <w:r w:rsidRPr="001E1756">
        <w:rPr>
          <w:rFonts w:ascii="Calibri" w:hAnsi="Calibri" w:cs="Calibri"/>
          <w:sz w:val="22"/>
          <w:szCs w:val="22"/>
        </w:rPr>
        <w:lastRenderedPageBreak/>
        <w:t xml:space="preserve">καταλήξει σε υπερβολική, στείρα τυποποίηση που θα περιορίζει την δυνατότητα επιβράβευσης υψηλής απόδοσης και εδώ χρειάζεται απόλυτη διαφάνεια. </w:t>
      </w:r>
    </w:p>
    <w:p w14:paraId="39AB6EF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γνωστοποίηση μισθολογικού εύρους ενισχύει τη διαφάνεια αλλά απαιτείται εύλογη ευελιξία, ώστε να λαμβάνονται υπόψιν τα ιδιαίτερα προσόντα του υποψηφίου. Η ρύθμιση για απαγόρευση ερωτήσεων για προηγούμενες αποδοχές είναι συμβατή με την Οδηγία, αλλά θα πρέπει να διευκρινιστεί ότι δεν απαγορεύεται η συζήτηση μισθολογικών προσδοκιών του υποψηφίου. </w:t>
      </w:r>
    </w:p>
    <w:p w14:paraId="00CD64EF" w14:textId="588140E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Για το δικαίωμα ενημέρωσης των εργαζομένων η πρόσβαση σε στοιχεία πρέπει να συμβιβάζεται με την προστασία προσωπικών δεδομένων και το επιχειρηματικό απόρρητο. Ιδιαίτερη προσοχή χρειάζεται ώστε να παρέχονται μόνο συγκεντρωτικά και ανωνυμοποιημένα στοιχεία. </w:t>
      </w:r>
    </w:p>
    <w:p w14:paraId="62A5DED1" w14:textId="24708D8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Για την υποχρέωση παροχής πληροφοριών, οι προθεσμίες απάντησης να είναι σύντομες για τις μεγάλες επιχειρήσεις, παράταση μόνο σε αιτιολογημένες περιπτώσεις, οι κυρώσεις πρέπει να είναι αναλογικές και να λαμβάνουν υπόψιν το μέγεθος της επιχείρησης, τη βαρύτητα της παράβασης και την καλή πίστη. Ίσως</w:t>
      </w:r>
      <w:r w:rsidR="00FB7529" w:rsidRPr="001E1756">
        <w:rPr>
          <w:rFonts w:ascii="Calibri" w:hAnsi="Calibri" w:cs="Calibri"/>
          <w:sz w:val="22"/>
          <w:szCs w:val="22"/>
        </w:rPr>
        <w:t>,</w:t>
      </w:r>
      <w:r w:rsidRPr="001E1756">
        <w:rPr>
          <w:rFonts w:ascii="Calibri" w:hAnsi="Calibri" w:cs="Calibri"/>
          <w:sz w:val="22"/>
          <w:szCs w:val="22"/>
        </w:rPr>
        <w:t xml:space="preserve"> χρειάζεται μια προθεσμία συμμόρφωσης προς την επιβολή διοικητικού προστίμου. </w:t>
      </w:r>
    </w:p>
    <w:p w14:paraId="1061E866" w14:textId="1DCD478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Ειδικότερα</w:t>
      </w:r>
      <w:r w:rsidR="00FB7529" w:rsidRPr="001E1756">
        <w:rPr>
          <w:rFonts w:ascii="Calibri" w:hAnsi="Calibri" w:cs="Calibri"/>
          <w:sz w:val="22"/>
          <w:szCs w:val="22"/>
        </w:rPr>
        <w:t>,</w:t>
      </w:r>
      <w:r w:rsidRPr="001E1756">
        <w:rPr>
          <w:rFonts w:ascii="Calibri" w:hAnsi="Calibri" w:cs="Calibri"/>
          <w:sz w:val="22"/>
          <w:szCs w:val="22"/>
        </w:rPr>
        <w:t xml:space="preserve"> για το άρθρο 8, αναφέρεται στη διαφάνεια όσον αφορά στον καθορισμό των αμοιβών και η διάταξη είναι σωστή. Το ερώτημα είναι όμως, ποιος θα ελέγχει τα κριτήρια</w:t>
      </w:r>
      <w:r w:rsidR="00491B0E" w:rsidRPr="001E1756">
        <w:rPr>
          <w:rFonts w:ascii="Calibri" w:hAnsi="Calibri" w:cs="Calibri"/>
          <w:sz w:val="22"/>
          <w:szCs w:val="22"/>
        </w:rPr>
        <w:t xml:space="preserve">. </w:t>
      </w:r>
      <w:r w:rsidRPr="001E1756">
        <w:rPr>
          <w:rFonts w:ascii="Calibri" w:hAnsi="Calibri" w:cs="Calibri"/>
          <w:sz w:val="22"/>
          <w:szCs w:val="22"/>
        </w:rPr>
        <w:t>Για παράδειγμα, αν μια επιχείρηση γράφει «η προαγωγή εξαρτάται από την ευελιξία και τη διαθεσιμότητα των εργαζομένων»</w:t>
      </w:r>
      <w:r w:rsidR="00491B0E" w:rsidRPr="001E1756">
        <w:rPr>
          <w:rFonts w:ascii="Calibri" w:hAnsi="Calibri" w:cs="Calibri"/>
          <w:sz w:val="22"/>
          <w:szCs w:val="22"/>
        </w:rPr>
        <w:t>, α</w:t>
      </w:r>
      <w:r w:rsidRPr="001E1756">
        <w:rPr>
          <w:rFonts w:ascii="Calibri" w:hAnsi="Calibri" w:cs="Calibri"/>
          <w:sz w:val="22"/>
          <w:szCs w:val="22"/>
        </w:rPr>
        <w:t xml:space="preserve">υτό ακούγεται αντικειμενικό, αλλά στην πράξη μπορεί να ευνοεί έμμεσα τους άνδρες εργαζόμενους, που δεν έχουν τις ίδιες οικογενειακές υποχρεώσεις. Επίσης, θα υπάρχει μηχανισμός ελέγχου ή αρκεί ο εργοδότης να δηλώνει πώς τα κριτήρια είναι αντικειμενικά; </w:t>
      </w:r>
    </w:p>
    <w:p w14:paraId="171D4249"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9, αναφέρετε για την διαφάνεια πριν από την πρόσληψη, ότι ο εργαζόμενος, δηλαδή, μπορεί να γνωρίζει το μισθό ή το εύρος μισθού πριν αιτηθεί για την εργασία. Προσέξτε όμως, αν ο εργοδότης γράψει 900 έως 2.000 ευρώ, έχει τηρήσει τον νόμο; Τον έχει τηρήσει. Έχει ενημερωθεί πραγματικά ο εργαζόμενος; Όχι. Θα μπορούσε, λοιπόν, να υπάρχει κάποιο συγκεκριμένο πλαίσιο ως προς το εύρος των αποδοχών; </w:t>
      </w:r>
    </w:p>
    <w:p w14:paraId="5884AAF5" w14:textId="17712A0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10, αναφέρεται πως ο εργαζόμενος μπορεί να ζητήσει να ενημερωθεί για τη μισθοδοσία των υπόλοιπων εργαζομένων, αλλά πείτε μου: Αν μ</w:t>
      </w:r>
      <w:r w:rsidR="00026575" w:rsidRPr="001E1756">
        <w:rPr>
          <w:rFonts w:ascii="Calibri" w:hAnsi="Calibri" w:cs="Calibri"/>
          <w:sz w:val="22"/>
          <w:szCs w:val="22"/>
        </w:rPr>
        <w:t>ί</w:t>
      </w:r>
      <w:r w:rsidRPr="001E1756">
        <w:rPr>
          <w:rFonts w:ascii="Calibri" w:hAnsi="Calibri" w:cs="Calibri"/>
          <w:sz w:val="22"/>
          <w:szCs w:val="22"/>
        </w:rPr>
        <w:t>α γυναίκα ζητήσει σήμερα τα μισθολογικά στοιχεία των υπολοίπων, αύριο δε θα ξέρουν όλοι ποια τα ζήτησε</w:t>
      </w:r>
      <w:r w:rsidR="00026575" w:rsidRPr="001E1756">
        <w:rPr>
          <w:rFonts w:ascii="Calibri" w:hAnsi="Calibri" w:cs="Calibri"/>
          <w:sz w:val="22"/>
          <w:szCs w:val="22"/>
        </w:rPr>
        <w:t>; Ιδ</w:t>
      </w:r>
      <w:r w:rsidRPr="001E1756">
        <w:rPr>
          <w:rFonts w:ascii="Calibri" w:hAnsi="Calibri" w:cs="Calibri"/>
          <w:sz w:val="22"/>
          <w:szCs w:val="22"/>
        </w:rPr>
        <w:t xml:space="preserve">ίως σε μία μικρή επιχείρηση, για παράδειγμα, των 10 εργαζομένων. Θεωρητικά, λοιπόν, προστατεύεται αυτός που θα ζητήσει να μάθει τα μισθολογικά στοιχεία των υπολοίπων, αλλά με ποιο τρόπο προστατεύεται στην πράξη ο εργαζόμενος από έμμεσες δυσμενείς συνέπειες; </w:t>
      </w:r>
    </w:p>
    <w:p w14:paraId="749F5AE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12, ένα ακόμη από τα πιο ευρωπαϊκά άρθρα του νομοσχεδίου, αναφέρεται πως ο εργοδότης και οι εκπρόσωποι των εργαζομένων θα πρέπει να κάνουν κοινή αξιολόγηση. Ακούγεται μεν σωστό, αλλά σε επιχειρήσεις χωρίς σωματεία, τι γίνεται, όπως είναι π.χ. οι δικές μας. Ποιος θα εκπροσωπήσει τους εργαζόμενους; Δεν είναι καθόλου αυτονόητο αυτό. Στο άρθρο 26, αναφέρεστε στην Επιθεώρηση Εργασίας. Πόσοι θα είναι οι επιθεωρητές και πόσα θα είναι τα νέα τμήματα; Θα υπάρχει χρηματοδότηση για τους επιθεωρητές, γιατί αλλιώς θα αυξάνονται συνεχώς οι αρμοδιότητες χωρίς να αυξάνονται οι δυνατότητες. </w:t>
      </w:r>
    </w:p>
    <w:p w14:paraId="20706C2D" w14:textId="457404A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32, αναφέρεστε στις συλλογικές συμβάσεις, αναγνωρίζοντας πως είναι το βασικό εργαλείο προστασίας των εργαζομένων. Όμως ποιο είναι το πραγματικό ποσοστό κάλυψης από τις συλλογικές συμβάσεις και πότε θα ενταχθούν αυτές και στα υπόλοιπα </w:t>
      </w:r>
      <w:r w:rsidRPr="001E1756">
        <w:rPr>
          <w:rFonts w:ascii="Calibri" w:hAnsi="Calibri" w:cs="Calibri"/>
          <w:sz w:val="22"/>
          <w:szCs w:val="22"/>
        </w:rPr>
        <w:lastRenderedPageBreak/>
        <w:t>επαγγέλματα στη ρύθμιση αυτή με τις συλλογικές συμβάσεις; Ιδιαίτερα</w:t>
      </w:r>
      <w:r w:rsidR="008A7F1D" w:rsidRPr="001E1756">
        <w:rPr>
          <w:rFonts w:ascii="Calibri" w:hAnsi="Calibri" w:cs="Calibri"/>
          <w:sz w:val="22"/>
          <w:szCs w:val="22"/>
        </w:rPr>
        <w:t>,</w:t>
      </w:r>
      <w:r w:rsidRPr="001E1756">
        <w:rPr>
          <w:rFonts w:ascii="Calibri" w:hAnsi="Calibri" w:cs="Calibri"/>
          <w:sz w:val="22"/>
          <w:szCs w:val="22"/>
        </w:rPr>
        <w:t xml:space="preserve"> για το δικό μας επάγγελμα των ηθοποιών, αυτό είναι μια μεγάλη πληγή και μεγάλος πόνος για όλους μας, γιατί έχουμε γίνει αντικείμενο άγριας εκμετάλλευσης και ασυνεννοησίας, επειδή οι παραγωγοί έχουν χωριστεί στα τρία. </w:t>
      </w:r>
    </w:p>
    <w:p w14:paraId="62422F75" w14:textId="4D4D5B9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Θα σχολιάσω περισσότερα άρθρα αύριο. Η Οδηγία που ενσωματώνουμε εισάγει κρίσιμα εργαλεία διαφάνειας στις αμοιβές, οι εργαζόμενοι αποκτούν δικαίωμα πληροφόρησης για το μέσο επίπεδο αμοιβών ανά φύλο στην κατηγορία τους. Η αδιαφάνεια, ήταν πάντα σύμμαχος της διάκρισης. Όταν κανείς δεν ξέρει τι παίρνει ο διπλανός του, η εκμετάλλευση γίνεται ανεξέλεγκτη. Υποχρεωτική υποβολή στοιχείων, οι επιχειρήσεις υποχρεούνται να υποβάλλουν αναφορές για το μισθολογικό χάσμα. Όσες παρουσιάζουν χάσμα άνω του</w:t>
      </w:r>
      <w:r w:rsidR="009D2F4F" w:rsidRPr="001E1756">
        <w:rPr>
          <w:rFonts w:ascii="Calibri" w:hAnsi="Calibri" w:cs="Calibri"/>
          <w:sz w:val="22"/>
          <w:szCs w:val="22"/>
        </w:rPr>
        <w:t xml:space="preserve"> </w:t>
      </w:r>
      <w:r w:rsidRPr="001E1756">
        <w:rPr>
          <w:rFonts w:ascii="Calibri" w:hAnsi="Calibri" w:cs="Calibri"/>
          <w:sz w:val="22"/>
          <w:szCs w:val="22"/>
        </w:rPr>
        <w:t>5%</w:t>
      </w:r>
      <w:r w:rsidR="009D2F4F" w:rsidRPr="001E1756">
        <w:rPr>
          <w:rFonts w:ascii="Calibri" w:hAnsi="Calibri" w:cs="Calibri"/>
          <w:sz w:val="22"/>
          <w:szCs w:val="22"/>
        </w:rPr>
        <w:t xml:space="preserve"> </w:t>
      </w:r>
      <w:r w:rsidRPr="001E1756">
        <w:rPr>
          <w:rFonts w:ascii="Calibri" w:hAnsi="Calibri" w:cs="Calibri"/>
          <w:sz w:val="22"/>
          <w:szCs w:val="22"/>
        </w:rPr>
        <w:t xml:space="preserve">χωρίς αντικειμενική αιτιολόγηση, θα πρέπει να λάβουν διορθωτικά μέτρα. </w:t>
      </w:r>
    </w:p>
    <w:p w14:paraId="202388AD"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Αντιστροφή βάρους απόδειξης, σε περιπτώσεις καταγγελίας για μισθολογική διάκριση, ο εργοδότης θα πρέπει να αποδείξει ότι δεν υπήρξε διάκριση. Αυτό είναι κρίσιμο, διότι μέχρι σήμερα ο εργαζόμενος έπρεπε να αποδείξει τη διάκριση, ένα σχεδόν αδύνατο έργο. Εμείς, υποστηρίζουμε την ενσωμάτωση, δεν είμαστε αφελείς και γνωρίζουμε ότι οι Ευρωπαϊκές Οδηγίες δε λύνουν από μόνες τους τα κοινωνικά προβλήματα, αλλά αυτή η Οδηγία παρέχει εργαλεία που οι εργαζόμενοι και τα συνδικάτα μπορούν να τα χρησιμοποιήσουν για να διεκδικήσουν δικαιώματα. </w:t>
      </w:r>
    </w:p>
    <w:p w14:paraId="50A5D81A" w14:textId="7BEE7F6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Η ισότητα δεν έρχεται από μόνη της, χρειάζεται θεσμικό πλαίσιο, χρειάζεται κυρώσεις και διαφάνεια. Η αγορά δεν απορυθμίζεται προς όφελος των εργαζομένων, ποτέ δεν το έκανε και για να ασκήσουμε κάποια κριτική στο τι λείπει από το νομοσχέδιο, η ενσωμάτωση της Οδηγίας είναι υποχρεωτική. Το ερώτημα είναι πώς θα γίνει και εδώ έχουμε σοβαρές επιφυλάξεις.</w:t>
      </w:r>
      <w:r w:rsidR="009D2F4F" w:rsidRPr="001E1756">
        <w:rPr>
          <w:rFonts w:ascii="Calibri" w:hAnsi="Calibri" w:cs="Calibri"/>
          <w:sz w:val="22"/>
          <w:szCs w:val="22"/>
        </w:rPr>
        <w:t xml:space="preserve"> </w:t>
      </w:r>
      <w:r w:rsidRPr="001E1756">
        <w:rPr>
          <w:rFonts w:ascii="Calibri" w:hAnsi="Calibri" w:cs="Calibri"/>
          <w:sz w:val="22"/>
          <w:szCs w:val="22"/>
        </w:rPr>
        <w:t xml:space="preserve">Ανεπαρκείς κυρώσεις, οι προβλεπόμενες κυρώσεις για εργοδότες που παραβιάζουν την αρχή της ίσης αμοιβής είναι ανεπαρκείς. Για μεγάλες επιχειρήσεις ένα πρόστιμο μερικών χιλιάδων ευρώ είναι απλώς κόστος λειτουργίας. Χρειαζόμαστε κυρώσεις ανάλογες του κύκλου εργασιών. </w:t>
      </w:r>
    </w:p>
    <w:p w14:paraId="05603F4E" w14:textId="779FC1C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Το Σώμα Επιθεώρησης Εργασίας είναι υποστελεχωμένο και υποχρηματοδοτούμενο και χωρίς επαρκείς ελέγχους οι νόμοι μένουν </w:t>
      </w:r>
      <w:r w:rsidR="00C17905" w:rsidRPr="001E1756">
        <w:rPr>
          <w:rFonts w:ascii="Calibri" w:hAnsi="Calibri" w:cs="Calibri"/>
          <w:sz w:val="22"/>
          <w:szCs w:val="22"/>
        </w:rPr>
        <w:t>«</w:t>
      </w:r>
      <w:r w:rsidRPr="001E1756">
        <w:rPr>
          <w:rFonts w:ascii="Calibri" w:hAnsi="Calibri" w:cs="Calibri"/>
          <w:sz w:val="22"/>
          <w:szCs w:val="22"/>
        </w:rPr>
        <w:t>γράμμα κενό</w:t>
      </w:r>
      <w:r w:rsidR="00C17905" w:rsidRPr="001E1756">
        <w:rPr>
          <w:rFonts w:ascii="Calibri" w:hAnsi="Calibri" w:cs="Calibri"/>
          <w:sz w:val="22"/>
          <w:szCs w:val="22"/>
        </w:rPr>
        <w:t>»</w:t>
      </w:r>
      <w:r w:rsidRPr="001E1756">
        <w:rPr>
          <w:rFonts w:ascii="Calibri" w:hAnsi="Calibri" w:cs="Calibri"/>
          <w:sz w:val="22"/>
          <w:szCs w:val="22"/>
        </w:rPr>
        <w:t xml:space="preserve">. Παράδειγμα, οι περσινές μας καταγγελίες για το δικό μας επάγγελμα των καλλιτεχνών κατέληξαν σε ευτράπελες καταστάσεις, άνθρωποι κρύβονταν σε ταράτσες, ειδοποιούνταν από Επιθεωρητές και δεν έβγαινε άκρη. </w:t>
      </w:r>
    </w:p>
    <w:p w14:paraId="58694F5A" w14:textId="5F86288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Μη αντιμετώπιση της οριζόντιας διάκρισης, η Οδηγία επικεντρώνεται στην ίση αμοιβή για ίση εργασία, αλλά τι γίνεται με το γεγονός ότι τα γυναικεία επαγγέλματα, η φροντίδα,</w:t>
      </w:r>
      <w:r w:rsidR="00612DFC" w:rsidRPr="001E1756">
        <w:rPr>
          <w:rFonts w:ascii="Calibri" w:hAnsi="Calibri" w:cs="Calibri"/>
          <w:sz w:val="22"/>
          <w:szCs w:val="22"/>
        </w:rPr>
        <w:t xml:space="preserve"> </w:t>
      </w:r>
      <w:r w:rsidRPr="001E1756">
        <w:rPr>
          <w:rFonts w:ascii="Calibri" w:hAnsi="Calibri" w:cs="Calibri"/>
          <w:sz w:val="22"/>
          <w:szCs w:val="22"/>
        </w:rPr>
        <w:t>η εκπαίδευση, η καθαριότητα υποτιμώνται συστηματικά</w:t>
      </w:r>
      <w:r w:rsidR="00612DFC" w:rsidRPr="001E1756">
        <w:rPr>
          <w:rFonts w:ascii="Calibri" w:hAnsi="Calibri" w:cs="Calibri"/>
          <w:sz w:val="22"/>
          <w:szCs w:val="22"/>
        </w:rPr>
        <w:t xml:space="preserve">. </w:t>
      </w:r>
      <w:r w:rsidRPr="001E1756">
        <w:rPr>
          <w:rFonts w:ascii="Calibri" w:hAnsi="Calibri" w:cs="Calibri"/>
          <w:sz w:val="22"/>
          <w:szCs w:val="22"/>
        </w:rPr>
        <w:t xml:space="preserve">Χρειαζόμαστε αναβάθμιση αυτών των επαγγελμάτων. </w:t>
      </w:r>
    </w:p>
    <w:p w14:paraId="5B161C7D"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νομοσχέδιο περιλαμβάνει και συνταξιοδοτικές ρυθμίσεις και εδώ θα πρέπει να είμαστε πολύ προσεκτικοί. Το συνταξιοδοτικό χάσμα φύλου είναι ακόμα μεγαλύτερο από το μισθολογικό και φτάνει στην Ελλάδα στο 27%. Οι γυναίκες πληρώνουν στη σύνταξη τις συσσωρευμένες διακρίσεις μιας ολόκληρης ζωής, τις διακοπές σταδιοδρομίας για φροντίδα των παιδιών και ηλικιωμένων, τη μερική απασχόληση και τους χαμηλότερους μισθούς. Οποιαδήποτε συνταξιοδοτική ρύθμιση πρέπει να λαμβάνει υπόψη αυτή την πραγματικότητα. Δεν μπορούμε να αντιμετωπίζουμε τις γυναίκες ως αφηρημένους οικονομικούς παράγοντες αγνοώντας τις δομικές ανισότητες που βιώνουν.</w:t>
      </w:r>
    </w:p>
    <w:p w14:paraId="7A4FDDB8" w14:textId="30DD6D0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Εδώ</w:t>
      </w:r>
      <w:r w:rsidR="00612DFC" w:rsidRPr="001E1756">
        <w:rPr>
          <w:rFonts w:ascii="Calibri" w:hAnsi="Calibri" w:cs="Calibri"/>
          <w:sz w:val="22"/>
          <w:szCs w:val="22"/>
        </w:rPr>
        <w:t>,</w:t>
      </w:r>
      <w:r w:rsidRPr="001E1756">
        <w:rPr>
          <w:rFonts w:ascii="Calibri" w:hAnsi="Calibri" w:cs="Calibri"/>
          <w:sz w:val="22"/>
          <w:szCs w:val="22"/>
        </w:rPr>
        <w:t xml:space="preserve"> συγκεκριμένα</w:t>
      </w:r>
      <w:r w:rsidR="00612DFC" w:rsidRPr="001E1756">
        <w:rPr>
          <w:rFonts w:ascii="Calibri" w:hAnsi="Calibri" w:cs="Calibri"/>
          <w:sz w:val="22"/>
          <w:szCs w:val="22"/>
        </w:rPr>
        <w:t>,</w:t>
      </w:r>
      <w:r w:rsidRPr="001E1756">
        <w:rPr>
          <w:rFonts w:ascii="Calibri" w:hAnsi="Calibri" w:cs="Calibri"/>
          <w:sz w:val="22"/>
          <w:szCs w:val="22"/>
        </w:rPr>
        <w:t xml:space="preserve"> για το άρθρο 40 που περιλάβατε τις ρυθμίσεις για το αυξημένο ασφάλιστρο, θα ήθελα να υπενθυμίσω - και αυτό να το βάλετε στο μυαλό σας - ότι ως </w:t>
      </w:r>
      <w:r w:rsidRPr="001E1756">
        <w:rPr>
          <w:rFonts w:ascii="Calibri" w:hAnsi="Calibri" w:cs="Calibri"/>
          <w:sz w:val="22"/>
          <w:szCs w:val="22"/>
        </w:rPr>
        <w:lastRenderedPageBreak/>
        <w:t>Πρόεδρος του Σωματείου Ελλήνων Ηθοποιών αντιμετώπισα πολλές δυσκολίες, γιατί εμείς οι ηθοποιοί, όπως γνωρίζετε, βρισκόμασταν στο αυξημένο ασφάλιστρο που στη σύνταξη ισοδυναμούσε με το βαρύ ασφάλιστρο. Από τη στιγμή που ο νόμος Κατρούγκαλου και τα Μνημόνια κατήργησαν αυτό το πράγμα, οι ηθοποιοί με αυτό το επισφαλές επάγγελμα και το εποχικό, δυστυχώς δεν μπορούν να συγκεντρώσουν ένσημα.</w:t>
      </w:r>
    </w:p>
    <w:p w14:paraId="64F9D4C7" w14:textId="2B3112F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Για αυτό σας παρακαλούμε να το σκεφθείτε και να μας ξαναεντάξετε στο αυξημένο ασφάλιστρο και να δώσουμε αυτό που πρέπει</w:t>
      </w:r>
      <w:r w:rsidR="00612DFC" w:rsidRPr="001E1756">
        <w:rPr>
          <w:rFonts w:ascii="Calibri" w:hAnsi="Calibri" w:cs="Calibri"/>
          <w:sz w:val="22"/>
          <w:szCs w:val="22"/>
        </w:rPr>
        <w:t>,</w:t>
      </w:r>
      <w:r w:rsidRPr="001E1756">
        <w:rPr>
          <w:rFonts w:ascii="Calibri" w:hAnsi="Calibri" w:cs="Calibri"/>
          <w:sz w:val="22"/>
          <w:szCs w:val="22"/>
        </w:rPr>
        <w:t xml:space="preserve"> το επιπλέον, ώστε να καταφέρουμε κάποια στιγμή να πάρουμε αξιοπρεπείς συντάξεις. Οι νέοι άνθρωποι</w:t>
      </w:r>
      <w:r w:rsidR="00612DFC" w:rsidRPr="001E1756">
        <w:rPr>
          <w:rFonts w:ascii="Calibri" w:hAnsi="Calibri" w:cs="Calibri"/>
          <w:sz w:val="22"/>
          <w:szCs w:val="22"/>
        </w:rPr>
        <w:t>,</w:t>
      </w:r>
      <w:r w:rsidRPr="001E1756">
        <w:rPr>
          <w:rFonts w:ascii="Calibri" w:hAnsi="Calibri" w:cs="Calibri"/>
          <w:sz w:val="22"/>
          <w:szCs w:val="22"/>
        </w:rPr>
        <w:t xml:space="preserve"> αυτή τη στιγμή</w:t>
      </w:r>
      <w:r w:rsidR="00612DFC" w:rsidRPr="001E1756">
        <w:rPr>
          <w:rFonts w:ascii="Calibri" w:hAnsi="Calibri" w:cs="Calibri"/>
          <w:sz w:val="22"/>
          <w:szCs w:val="22"/>
        </w:rPr>
        <w:t>,</w:t>
      </w:r>
      <w:r w:rsidRPr="001E1756">
        <w:rPr>
          <w:rFonts w:ascii="Calibri" w:hAnsi="Calibri" w:cs="Calibri"/>
          <w:sz w:val="22"/>
          <w:szCs w:val="22"/>
        </w:rPr>
        <w:t xml:space="preserve"> δεν μπορούν να συγκεντρώσουν ένσημα. Τα υπόλοιπα θα σας τα πω μεθαύριο</w:t>
      </w:r>
      <w:r w:rsidR="00175564" w:rsidRPr="001E1756">
        <w:rPr>
          <w:rFonts w:ascii="Calibri" w:hAnsi="Calibri" w:cs="Calibri"/>
          <w:sz w:val="22"/>
          <w:szCs w:val="22"/>
        </w:rPr>
        <w:t>,</w:t>
      </w:r>
      <w:r w:rsidRPr="001E1756">
        <w:rPr>
          <w:rFonts w:ascii="Calibri" w:hAnsi="Calibri" w:cs="Calibri"/>
          <w:sz w:val="22"/>
          <w:szCs w:val="22"/>
        </w:rPr>
        <w:t xml:space="preserve"> στην επόμενη ανάγνωση. </w:t>
      </w:r>
    </w:p>
    <w:p w14:paraId="5F64B6B9"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Ευχαριστούμε, κύριε Μπιμπίλα.</w:t>
      </w:r>
    </w:p>
    <w:p w14:paraId="35C2CEA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Τον λόγο έχει ο κ. Γαβρήλος.</w:t>
      </w:r>
    </w:p>
    <w:p w14:paraId="4300CE1C" w14:textId="2BBFEB4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ΓΕΩΡΓΙΟΣ ΓΑΒΡΗΛΟΣ (Ειδικός Αγορητής της Κ.Ο. «ΣΥΝΑΣΠΙΣΜΟΣ ΡΙΖΟΣΠΑΣΤΙΚΗΣ ΑΡΙΣΤΕΡΑΣ – ΠΡΟΟΔΕΥΤΙΚΗ ΣΥΜΜΑΧΙΑ»):</w:t>
      </w:r>
      <w:r w:rsidRPr="001E1756">
        <w:rPr>
          <w:rFonts w:ascii="Calibri" w:hAnsi="Calibri" w:cs="Calibri"/>
          <w:sz w:val="22"/>
          <w:szCs w:val="22"/>
        </w:rPr>
        <w:t xml:space="preserve"> Ευχαριστώ, κύριε Πρόεδρε. Είναι τέτοια η απορρύθμιση των εργασιακών σχέσεων τα τελευταία επτά χρόνια τόσο του ατομικού όσο και του συλλογικού Εργατικού Δικαίου που</w:t>
      </w:r>
      <w:r w:rsidR="00175564" w:rsidRPr="001E1756">
        <w:rPr>
          <w:rFonts w:ascii="Calibri" w:hAnsi="Calibri" w:cs="Calibri"/>
          <w:sz w:val="22"/>
          <w:szCs w:val="22"/>
        </w:rPr>
        <w:t>,</w:t>
      </w:r>
      <w:r w:rsidRPr="001E1756">
        <w:rPr>
          <w:rFonts w:ascii="Calibri" w:hAnsi="Calibri" w:cs="Calibri"/>
          <w:sz w:val="22"/>
          <w:szCs w:val="22"/>
        </w:rPr>
        <w:t xml:space="preserve"> ακόμη και μια ενσωμάτωση Ευρωπαϊκής Οδηγίας προς τη σωστή κατεύθυνση</w:t>
      </w:r>
      <w:r w:rsidR="00175564" w:rsidRPr="001E1756">
        <w:rPr>
          <w:rFonts w:ascii="Calibri" w:hAnsi="Calibri" w:cs="Calibri"/>
          <w:sz w:val="22"/>
          <w:szCs w:val="22"/>
        </w:rPr>
        <w:t>,</w:t>
      </w:r>
      <w:r w:rsidRPr="001E1756">
        <w:rPr>
          <w:rFonts w:ascii="Calibri" w:hAnsi="Calibri" w:cs="Calibri"/>
          <w:sz w:val="22"/>
          <w:szCs w:val="22"/>
        </w:rPr>
        <w:t xml:space="preserve"> δεν μπορεί να επαναφέρει τα πράγματα στη πρότερη κατάσταση, όπως ήταν διαμορφωμένα και ασφαλώς, αν δεν καταργηθούν όλοι αυτοί οι αντεργατικοί νόμοι της περιόδου 2019 έως σήμερα, η γυναίκα ως το φύλο που, τουλάχιστον, η Οδηγία η Ευρωπαϊκή μεριμνά να στηρίξει, δεν θα βρει τη σωστή θέση εργασίας και στην ελληνική αγορά εργασίας, όπως έχει απορρυθμιστεί στο σύνολό της.</w:t>
      </w:r>
    </w:p>
    <w:p w14:paraId="10EFD0E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Τι προβλέπει αυτή η Ευρωπαϊκή Οδηγία 970/2023; Θεσπίζει ελάχιστους κανόνες για την ενίσχυση του σεβασμού της αρχής της ισότητας αμοιβής μεταξύ ανδρών και γυναικών για όμοια εργασία ή για εργασία ίσης αξίας, της απαγόρευσης κάθε άμεσης ή έμμεσης μισθολογικής διάκρισης λόγω φύλου, της μισθολογικής διαφάνειας και της επιβολής του δικαιώματος ίσης αμοιβής. </w:t>
      </w:r>
    </w:p>
    <w:p w14:paraId="5B2EFC3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Η Οδηγία ισχύει για εργοδότες του δημοσίου και του ιδιωτικού τομέα, για όλους τους εργαζομένους που έχουν σύμβαση σχέσης εργασίας που ορίζεται από νόμο, συλλογική σύμβαση και πρακτική, ίση αμοιβή για όμοια εργασία ή εργασία ίσης αξίας. Αυτό είναι που θέλει να αντιμετωπίσει και να δει αυτή η Ευρωπαϊκή Οδηγία, όταν, πλέον, όλοι γνωρίζουμε ότι και στα πλαίσια της Ευρώπης στις άλλες αγορές εργασίας, αλλά και στην Ελλάδα υπάρχει αυτή η διαφορά αποδοχών μεταξύ ανδρών και γυναικών.</w:t>
      </w:r>
    </w:p>
    <w:p w14:paraId="2AD86A6F" w14:textId="71BD73A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w:t>
      </w:r>
      <w:r w:rsidR="00AE369F" w:rsidRPr="001E1756">
        <w:rPr>
          <w:rFonts w:ascii="Calibri" w:hAnsi="Calibri" w:cs="Calibri"/>
          <w:sz w:val="22"/>
          <w:szCs w:val="22"/>
        </w:rPr>
        <w:t>Φ</w:t>
      </w:r>
      <w:r w:rsidRPr="001E1756">
        <w:rPr>
          <w:rFonts w:ascii="Calibri" w:hAnsi="Calibri" w:cs="Calibri"/>
          <w:sz w:val="22"/>
          <w:szCs w:val="22"/>
        </w:rPr>
        <w:t xml:space="preserve">αίνεται ότι εδώ στην Ελλάδα αυτή η διαφορά είναι σε ένα ποσοστό 13,6% περίπου, σε σχέση με τις αμοιβές και σε σχέση με τις συντάξεις των ανθρώπων της απόμαχης εργασίας φαίνεται ότι αυτό το ποσοστό είναι ακόμη μεγαλύτερο, αυτή η διαφορά είναι γύρω στο 24%. Αυτά τα ζητήματα προσπαθεί να αντιμετωπίσει η Ευρωπαϊκή Οδηγία, αλλά όπως είπα, είναι το γενικότερο θεσμικό πλαίσιο αυτό και η έλλειψη πραγματικών και ουσιαστικών μηχανισμών ελέγχου, ώστε και αυτή η Οδηγία που έρχεται να μπει στο νομικό μας οπλοστάσιο προκειμένου να βελτιώσουμε τη θέση της γυναίκας στην αγορά εργασίας, να φαίνεται τόσο αδύναμο ως μέσο και ως εργαλείο για την επίτευξη αυτού του στόχου. </w:t>
      </w:r>
    </w:p>
    <w:p w14:paraId="4B77DE3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Ποια μέτρα λαμβάνονται με αυτή την Ευρωπαϊκή Οδηγία; Οι εργαζόμενοι έχουν το δικαίωμα ενημέρωσης από τον μελλοντικό εργοδότη πριν από μία συνέντευξη σχετικά με την αρχική αμοιβή για μια θέση εργασίας ή το εύρος της και κατά περίπτωση και οι λεπτομέρειες σχετικά με τις διατάξεις της συλλογικής σύμβασης που εφαρμόζει ο εργοδότης σε σχέση με τη θέση, έχουν δικαίωμα να ζητούν απευθείας ή μέσω εκπροσώπων τους ή του Εθνικού Φορέα Ισότητας πληροφορίες σχετικές με το ατομικό τους επίπεδο αμοιβής και τα μέσα </w:t>
      </w:r>
      <w:r w:rsidRPr="001E1756">
        <w:rPr>
          <w:rFonts w:ascii="Calibri" w:hAnsi="Calibri" w:cs="Calibri"/>
          <w:sz w:val="22"/>
          <w:szCs w:val="22"/>
        </w:rPr>
        <w:lastRenderedPageBreak/>
        <w:t xml:space="preserve">επίπεδα αμοιβής ανά φύλο για κατηγορίες εργαζομένων που εκτελούν όμοια εργασία ή εργασία ίσης αξίας με αυτούς. </w:t>
      </w:r>
    </w:p>
    <w:p w14:paraId="5095DA06" w14:textId="0C0B8C3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Εδώ τέθηκε πολύ σωστά ένα ζήτημα και από άλλους συναδέλφους της αντιπολίτευσης. Τι γίνεται με την εκπροσώπηση των εργαζομένων εκεί που δεν υπάρχουν σωματεία. Κύριε Υπουργέ, θεωρώ ότι θα πρέπει να</w:t>
      </w:r>
      <w:r w:rsidR="00BD0B61" w:rsidRPr="001E1756">
        <w:rPr>
          <w:rFonts w:ascii="Calibri" w:hAnsi="Calibri" w:cs="Calibri"/>
          <w:sz w:val="22"/>
          <w:szCs w:val="22"/>
        </w:rPr>
        <w:t xml:space="preserve"> απαλεί</w:t>
      </w:r>
      <w:r w:rsidRPr="001E1756">
        <w:rPr>
          <w:rFonts w:ascii="Calibri" w:hAnsi="Calibri" w:cs="Calibri"/>
          <w:sz w:val="22"/>
          <w:szCs w:val="22"/>
        </w:rPr>
        <w:t>ψετε αυτό σε σχέση με τους αρχαιότερους που αναλαμβάνουν να εκπροσωπήσουν τους υπόλοιπους συναδέλφους τους. Νομίζω, ότι θα πρέπει να μείνετε στη διάταξη</w:t>
      </w:r>
      <w:r w:rsidR="00BD0B61" w:rsidRPr="001E1756">
        <w:rPr>
          <w:rFonts w:ascii="Calibri" w:hAnsi="Calibri" w:cs="Calibri"/>
          <w:sz w:val="22"/>
          <w:szCs w:val="22"/>
        </w:rPr>
        <w:t>,</w:t>
      </w:r>
      <w:r w:rsidRPr="001E1756">
        <w:rPr>
          <w:rFonts w:ascii="Calibri" w:hAnsi="Calibri" w:cs="Calibri"/>
          <w:sz w:val="22"/>
          <w:szCs w:val="22"/>
        </w:rPr>
        <w:t xml:space="preserve"> μόνο στο ότι οι εργαζόμενοι αποφασίζουν οι ίδιοι ποιοι θα τους εκπροσωπούν, αρκεί αυτό, και διασφαλίζει και την δημοκρατία, ασφαλώς, και την αυτονομία ακόμη και αυτής της ένωσης προσώπων. </w:t>
      </w:r>
    </w:p>
    <w:p w14:paraId="1FD9E86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Ανεξάρτητα αν έχει νομική μορφή ή όχι ως εργαζομένων μέσα στην ίδια επιχείρηση που μπορεί να μην έχει μια νομική μορφή αυτή η λειτουργία τους αλλά, νομίζω, ότι το σωστό θα είναι να μείνετε στη διάταξη που κλείνετε την παράγραφο, που αναφέρεστε στο ότι οι εργαζόμενοι εκπροσωπούνται από αυτούς που αποφασίζει το σύνολο των εργαζομένων. Νομίζω, ότι αυτό και μόνο τεχνικά αλλά και ουσιαστικά για τους εργαζόμενους είναι το καλύτερο στην συγκεκριμένη διάταξη για να φύγει κάθε αμφιβολία για το λόγο και τα κίνητρα αυτής της διάταξης όπως τη φέρατε, οι αρχαιότεροι, τάχα, να εκπροσωπούν τους υπόλοιπους εργαζόμενους.</w:t>
      </w:r>
    </w:p>
    <w:p w14:paraId="05B68C0C" w14:textId="5FC8D03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Οι εργοδότες δεν μπορούν να ρωτούν αυτούς που ζητούν εργασία σχετικά με την τρέχουσα την προηγούμενη αμοιβή τους. Πρέπει να διασφαλίζουν ότι οι προκηρύξεις κενών θέσεων και οι τίτλοι των θέσεων αυτών είναι ουδέτεροι ως προς το φύλο και ότι οι διαδικασίες πρόσληψης δεν εισάγουν διακρίσεις. Να φροντίζουν ώστε να είναι εύκολα προσβάσιμα από τους εργαζόμενους τα κριτήρια που χρησιμοποιούνται για τον καθορισμό της αμοιβής, των επιπέδων αμοιβής και της μισθολογικής εξέλιξης των εργαζομένων και αυτά τα κριτήρια πρέπει να είναι αντικειμενικά και ουδέτερα ως προς το φύλο. Να πληροφορούν σε ετήσια βάση όλους τους εργαζ</w:t>
      </w:r>
      <w:r w:rsidR="00211E35" w:rsidRPr="001E1756">
        <w:rPr>
          <w:rFonts w:ascii="Calibri" w:hAnsi="Calibri" w:cs="Calibri"/>
          <w:sz w:val="22"/>
          <w:szCs w:val="22"/>
        </w:rPr>
        <w:t>ό</w:t>
      </w:r>
      <w:r w:rsidRPr="001E1756">
        <w:rPr>
          <w:rFonts w:ascii="Calibri" w:hAnsi="Calibri" w:cs="Calibri"/>
          <w:sz w:val="22"/>
          <w:szCs w:val="22"/>
        </w:rPr>
        <w:t>μ</w:t>
      </w:r>
      <w:r w:rsidR="00211E35" w:rsidRPr="001E1756">
        <w:rPr>
          <w:rFonts w:ascii="Calibri" w:hAnsi="Calibri" w:cs="Calibri"/>
          <w:sz w:val="22"/>
          <w:szCs w:val="22"/>
        </w:rPr>
        <w:t>ε</w:t>
      </w:r>
      <w:r w:rsidRPr="001E1756">
        <w:rPr>
          <w:rFonts w:ascii="Calibri" w:hAnsi="Calibri" w:cs="Calibri"/>
          <w:sz w:val="22"/>
          <w:szCs w:val="22"/>
        </w:rPr>
        <w:t>νο</w:t>
      </w:r>
      <w:r w:rsidR="00211E35" w:rsidRPr="001E1756">
        <w:rPr>
          <w:rFonts w:ascii="Calibri" w:hAnsi="Calibri" w:cs="Calibri"/>
          <w:sz w:val="22"/>
          <w:szCs w:val="22"/>
        </w:rPr>
        <w:t>ύ</w:t>
      </w:r>
      <w:r w:rsidRPr="001E1756">
        <w:rPr>
          <w:rFonts w:ascii="Calibri" w:hAnsi="Calibri" w:cs="Calibri"/>
          <w:sz w:val="22"/>
          <w:szCs w:val="22"/>
        </w:rPr>
        <w:t xml:space="preserve">ς τους για το δικαίωμά τους να ζητούν και να λαμβάνουν εγγράφως πληροφορίες σχετικά με το ατομικό επίπεδο αμοιβής τους και τα μέσα επίπεδα αμοιβής ανά φύλο για τους συναδέλφους που εκτελούν </w:t>
      </w:r>
      <w:r w:rsidR="00211E35" w:rsidRPr="001E1756">
        <w:rPr>
          <w:rFonts w:ascii="Calibri" w:hAnsi="Calibri" w:cs="Calibri"/>
          <w:sz w:val="22"/>
          <w:szCs w:val="22"/>
        </w:rPr>
        <w:t>όμοια</w:t>
      </w:r>
      <w:r w:rsidRPr="001E1756">
        <w:rPr>
          <w:rFonts w:ascii="Calibri" w:hAnsi="Calibri" w:cs="Calibri"/>
          <w:sz w:val="22"/>
          <w:szCs w:val="22"/>
        </w:rPr>
        <w:t xml:space="preserve"> εργασία ή εργασία ίσης αξίας.</w:t>
      </w:r>
    </w:p>
    <w:p w14:paraId="472751CB" w14:textId="199DF50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Για τα κράτη</w:t>
      </w:r>
      <w:r w:rsidR="00404E23" w:rsidRPr="001E1756">
        <w:rPr>
          <w:rFonts w:ascii="Calibri" w:hAnsi="Calibri" w:cs="Calibri"/>
          <w:sz w:val="22"/>
          <w:szCs w:val="22"/>
        </w:rPr>
        <w:t xml:space="preserve"> </w:t>
      </w:r>
      <w:r w:rsidRPr="001E1756">
        <w:rPr>
          <w:rFonts w:ascii="Calibri" w:hAnsi="Calibri" w:cs="Calibri"/>
          <w:sz w:val="22"/>
          <w:szCs w:val="22"/>
        </w:rPr>
        <w:t>-</w:t>
      </w:r>
      <w:r w:rsidR="00404E23" w:rsidRPr="001E1756">
        <w:rPr>
          <w:rFonts w:ascii="Calibri" w:hAnsi="Calibri" w:cs="Calibri"/>
          <w:sz w:val="22"/>
          <w:szCs w:val="22"/>
        </w:rPr>
        <w:t xml:space="preserve"> </w:t>
      </w:r>
      <w:r w:rsidRPr="001E1756">
        <w:rPr>
          <w:rFonts w:ascii="Calibri" w:hAnsi="Calibri" w:cs="Calibri"/>
          <w:sz w:val="22"/>
          <w:szCs w:val="22"/>
        </w:rPr>
        <w:t>μέλη,</w:t>
      </w:r>
      <w:r w:rsidR="00211E35" w:rsidRPr="001E1756">
        <w:rPr>
          <w:rFonts w:ascii="Calibri" w:hAnsi="Calibri" w:cs="Calibri"/>
          <w:sz w:val="22"/>
          <w:szCs w:val="22"/>
        </w:rPr>
        <w:t xml:space="preserve"> </w:t>
      </w:r>
      <w:r w:rsidRPr="001E1756">
        <w:rPr>
          <w:rFonts w:ascii="Calibri" w:hAnsi="Calibri" w:cs="Calibri"/>
          <w:sz w:val="22"/>
          <w:szCs w:val="22"/>
        </w:rPr>
        <w:t>οφείλουν να διασφαλίζουν τη διαθεσιμότητα αναλυτικών εργαλείων ή μεθοδολογιών ανάλυσης για την αξιολόγηση και τη σύγκριση της αξίας των διαφόρων θέσεων εργασίας σε επίπεδο εργοδότη, να παρέχουν τεχνική βοήθεια και κατάρτιση για να βοηθήσουν τους εργοδότες με λιγότερους από 250 εργαζόμενους να συμμορφωθούν με τις απαιτήσεις της Οδηγίας, να λαμβάνουν μέτρα για να διασφαλίσουν την ενεργό συμμετοχή των κοινωνικών εταίρων χωρίς να θίγουν την αυτονομία των κοινωνικών εταίρων και σύμφωνα με την εθνική νομοθεσία και πρακτική.</w:t>
      </w:r>
    </w:p>
    <w:p w14:paraId="7D726FED" w14:textId="2DD43529" w:rsidR="00404E23"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Εδώ βλέπετε ότι η Οδηγία ουσιαστικά ζητά από τα κράτη - μέλη να οργανωθούν καλύτερα, ώστε να παρέχουν τα απαραίτητα εργαλεία, έτσι ώστε να έχει νόημα και να τηρείται και το γράμμα και το πνεύμα αυτής της Οδηγίας στην αγορά εργασίας του κάθε κράτους </w:t>
      </w:r>
      <w:r w:rsidR="007F5C5E" w:rsidRPr="001E1756">
        <w:rPr>
          <w:rFonts w:ascii="Calibri" w:hAnsi="Calibri" w:cs="Calibri"/>
          <w:sz w:val="22"/>
          <w:szCs w:val="22"/>
        </w:rPr>
        <w:t>-</w:t>
      </w:r>
      <w:r w:rsidRPr="001E1756">
        <w:rPr>
          <w:rFonts w:ascii="Calibri" w:hAnsi="Calibri" w:cs="Calibri"/>
          <w:sz w:val="22"/>
          <w:szCs w:val="22"/>
        </w:rPr>
        <w:t xml:space="preserve"> μέλους</w:t>
      </w:r>
      <w:r w:rsidR="00404E23" w:rsidRPr="001E1756">
        <w:rPr>
          <w:rFonts w:ascii="Calibri" w:hAnsi="Calibri" w:cs="Calibri"/>
          <w:sz w:val="22"/>
          <w:szCs w:val="22"/>
        </w:rPr>
        <w:t xml:space="preserve">. </w:t>
      </w:r>
    </w:p>
    <w:p w14:paraId="2D4541DF" w14:textId="7E58073A" w:rsidR="00BF2920" w:rsidRPr="001E1756" w:rsidRDefault="00404E23" w:rsidP="00404E23">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w:t>
      </w:r>
      <w:r w:rsidR="00BF2920" w:rsidRPr="001E1756">
        <w:rPr>
          <w:rFonts w:ascii="Calibri" w:hAnsi="Calibri" w:cs="Calibri"/>
          <w:sz w:val="22"/>
          <w:szCs w:val="22"/>
        </w:rPr>
        <w:t>δώ, υπολειπόμαστε κατά πολύ</w:t>
      </w:r>
      <w:r w:rsidRPr="001E1756">
        <w:rPr>
          <w:rFonts w:ascii="Calibri" w:hAnsi="Calibri" w:cs="Calibri"/>
          <w:sz w:val="22"/>
          <w:szCs w:val="22"/>
        </w:rPr>
        <w:t>, τ</w:t>
      </w:r>
      <w:r w:rsidR="00BF2920" w:rsidRPr="001E1756">
        <w:rPr>
          <w:rFonts w:ascii="Calibri" w:hAnsi="Calibri" w:cs="Calibri"/>
          <w:sz w:val="22"/>
          <w:szCs w:val="22"/>
        </w:rPr>
        <w:t xml:space="preserve">έθηκε αυτή η αγωνία και η ανησυχία και από τους φορείς που ακούσαμε, κυρίως των εργαζομένων και από άλλους συναδέλφους της αντιπολίτευσης, κατά πόσο η πολιτεία θα προετοιμάσει και τους φορείς ελέγχου και στήριξης, κυρίως των εργαζομένων, προκειμένου να έχει κάποια αξία μέσα από την τήρηση και του γράμματος και του πνεύματος της Οδηγίας στην ελληνική έννομη τάξη, όταν και αφού η Οδηγία γίνει μέρος της ελληνικής θεσμικής έκφρασης. </w:t>
      </w:r>
    </w:p>
    <w:p w14:paraId="54FCD676" w14:textId="5FA5319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Έχουμε και άλλες διατάξεις</w:t>
      </w:r>
      <w:r w:rsidR="00404E23" w:rsidRPr="001E1756">
        <w:rPr>
          <w:rFonts w:ascii="Calibri" w:hAnsi="Calibri" w:cs="Calibri"/>
          <w:sz w:val="22"/>
          <w:szCs w:val="22"/>
        </w:rPr>
        <w:t>, α</w:t>
      </w:r>
      <w:r w:rsidRPr="001E1756">
        <w:rPr>
          <w:rFonts w:ascii="Calibri" w:hAnsi="Calibri" w:cs="Calibri"/>
          <w:sz w:val="22"/>
          <w:szCs w:val="22"/>
        </w:rPr>
        <w:t>ναφέρεστε πάλι σε ζητήματα που έχουν να κάνουν με το ψηφιακό μητρώο συλλογικών ρυθμίσεων εργασίας. Εμείς, είχαμε εκφράσει τις ενστάσεις μας και είχαμε καταψηφίσει και πολλές από τις διατάξεις που είχαν να κάνουν με την επαναφορά,</w:t>
      </w:r>
      <w:r w:rsidR="00B43609" w:rsidRPr="001E1756">
        <w:rPr>
          <w:rFonts w:ascii="Calibri" w:hAnsi="Calibri" w:cs="Calibri"/>
          <w:sz w:val="22"/>
          <w:szCs w:val="22"/>
        </w:rPr>
        <w:t xml:space="preserve"> </w:t>
      </w:r>
      <w:r w:rsidRPr="001E1756">
        <w:rPr>
          <w:rFonts w:ascii="Calibri" w:hAnsi="Calibri" w:cs="Calibri"/>
          <w:sz w:val="22"/>
          <w:szCs w:val="22"/>
        </w:rPr>
        <w:t xml:space="preserve">όπως την ονομάσατε και την ουσιαστική ισχύ των συλλογικών διαπραγματεύσεων και των συλλογικών συμβάσεων εργασίας. Ένας νόμος, που είπαμε από την πρώτη στιγμή και μια κοινωνική συμφωνία που δεν θα μπορέσει να βοηθήσει την αγορά εργασίας και τη θέση των εργαζομένων. </w:t>
      </w:r>
    </w:p>
    <w:p w14:paraId="02BC4D87" w14:textId="7A2AB07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Θα είναι μικρό το όφελος σε σχέση με την ανάγκη να καλύψουμε μεγαλύτερο μέρος των εργαζομένων από συλλογικές συμβάσεις εργασίας όπως μπήκε το πλαίσιο στον τελευταίο νόμο του Υπουργείου Εργασίας</w:t>
      </w:r>
      <w:r w:rsidR="00B43609" w:rsidRPr="001E1756">
        <w:rPr>
          <w:rFonts w:ascii="Calibri" w:hAnsi="Calibri" w:cs="Calibri"/>
          <w:sz w:val="22"/>
          <w:szCs w:val="22"/>
        </w:rPr>
        <w:t>, ε</w:t>
      </w:r>
      <w:r w:rsidRPr="001E1756">
        <w:rPr>
          <w:rFonts w:ascii="Calibri" w:hAnsi="Calibri" w:cs="Calibri"/>
          <w:sz w:val="22"/>
          <w:szCs w:val="22"/>
        </w:rPr>
        <w:t xml:space="preserve">δώ είμαστε να το δούμε. Εσείς, πανηγυρίζετε ότι είναι μια κοινωνική συμφωνία πρότυπο, ενώ εμείς σας λέμε ότι είναι μια κοινωνική συμφωνία που δεν ανταποκρίνεται στις ανάγκες των καιρών και που δεν επανέφερε σε καμία περίπτωση τις συλλογικές συμβάσεις εργασίας στην προ του 2012 θέση που βρίσκονταν μέσα στην αγορά εργασίας και πολύ φοβούμαστε ότι πολύ μικρό θα είναι το όφελος σε σχέση με την κάλυψη που μας υποχρεώνει και η Ευρωπαϊκή Ένωση να έχουμε, διεκδικώντας ένα στόχο πολύ υψηλό, όπως αυτός του 80% περίπου της κάλυψης των εργαζομένων από συλλογικές συμβάσεις εργασίας. </w:t>
      </w:r>
    </w:p>
    <w:p w14:paraId="0CF6F3A9" w14:textId="6F29E767" w:rsidR="00BF2920" w:rsidRPr="001E1756" w:rsidRDefault="000012AF"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w:t>
      </w:r>
      <w:r w:rsidR="00BF2920" w:rsidRPr="001E1756">
        <w:rPr>
          <w:rFonts w:ascii="Calibri" w:hAnsi="Calibri" w:cs="Calibri"/>
          <w:sz w:val="22"/>
          <w:szCs w:val="22"/>
        </w:rPr>
        <w:t>ρθρο 33</w:t>
      </w:r>
      <w:r w:rsidRPr="001E1756">
        <w:rPr>
          <w:rFonts w:ascii="Calibri" w:hAnsi="Calibri" w:cs="Calibri"/>
          <w:sz w:val="22"/>
          <w:szCs w:val="22"/>
        </w:rPr>
        <w:t>, γ</w:t>
      </w:r>
      <w:r w:rsidR="00BF2920" w:rsidRPr="001E1756">
        <w:rPr>
          <w:rFonts w:ascii="Calibri" w:hAnsi="Calibri" w:cs="Calibri"/>
          <w:sz w:val="22"/>
          <w:szCs w:val="22"/>
        </w:rPr>
        <w:t>ίνεται μια τροποποίηση του σχετικού άρθρου του ΚΕΔΕ σχετικά με τα στοιχεία των συνδικαλιστών που διατηρούνται στο ΕΡΓΑΝΗ. Προστίθεται, όμως, το ποιοι μπορούν να έχουν πρόσβαση σε αυτά. Έτσι, ενώ μέχρι το σύστημα κρατούνταν μόνο τα στοιχεία του γενικού μητρώου συνδικαλιστικών οργανώσεων</w:t>
      </w:r>
      <w:r w:rsidRPr="001E1756">
        <w:rPr>
          <w:rFonts w:ascii="Calibri" w:hAnsi="Calibri" w:cs="Calibri"/>
          <w:sz w:val="22"/>
          <w:szCs w:val="22"/>
        </w:rPr>
        <w:t>,</w:t>
      </w:r>
      <w:r w:rsidR="00BF2920" w:rsidRPr="001E1756">
        <w:rPr>
          <w:rFonts w:ascii="Calibri" w:hAnsi="Calibri" w:cs="Calibri"/>
          <w:sz w:val="22"/>
          <w:szCs w:val="22"/>
        </w:rPr>
        <w:t xml:space="preserve"> εργαζομένων και του γενικού μητρώου οργανώσεων εργοδοτών, τώρα προστίθεται και το ψηφιακό μητρώο συλλογικών ρυθμίσεων εργασίας. </w:t>
      </w:r>
    </w:p>
    <w:p w14:paraId="68FC89F8" w14:textId="65E12E2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34, κάνετε λόγο για διευκόλυνση της πρόσβασης των εργαζομένων στην Επιθεώρηση Εργασίας και εδώ, αναφέρθηκαν, παρότι υπήρχε σχετική πρόταση και από τη ΓΣΕΕ, τα προβλήματα που υπάρχουν μέσα από μια παρουσία σε αυτές τις εργατικές διαφορές. Ηλεκτρονική με </w:t>
      </w:r>
      <w:r w:rsidRPr="001E1756">
        <w:rPr>
          <w:rFonts w:ascii="Calibri" w:hAnsi="Calibri" w:cs="Calibri"/>
          <w:sz w:val="22"/>
          <w:szCs w:val="22"/>
          <w:lang w:val="en-US"/>
        </w:rPr>
        <w:t>WEBEX</w:t>
      </w:r>
      <w:r w:rsidRPr="001E1756">
        <w:rPr>
          <w:rFonts w:ascii="Calibri" w:hAnsi="Calibri" w:cs="Calibri"/>
          <w:sz w:val="22"/>
          <w:szCs w:val="22"/>
        </w:rPr>
        <w:t xml:space="preserve"> και όχι, την δια ζώσης παρουσία, αλλά αυτό που μας κάνει να είμαστε επιφυλακτικοί και πρέπει να το ξεκαθαρίσει το Υπουργείο, είναι εάν - λέει - υπάρξει συμμόρφωση, τότε συντάσσεται νέο πρακτικό και η εργατική διαφορά αρχειοθετείται χωρίς να επιβάλλεται κάποιο διοικητικό πρόστιμο για παραβάσεις της εργατικής νομοθεσίας</w:t>
      </w:r>
      <w:r w:rsidR="004F4A45" w:rsidRPr="001E1756">
        <w:rPr>
          <w:rFonts w:ascii="Calibri" w:hAnsi="Calibri" w:cs="Calibri"/>
          <w:sz w:val="22"/>
          <w:szCs w:val="22"/>
        </w:rPr>
        <w:t>, δ</w:t>
      </w:r>
      <w:r w:rsidRPr="001E1756">
        <w:rPr>
          <w:rFonts w:ascii="Calibri" w:hAnsi="Calibri" w:cs="Calibri"/>
          <w:sz w:val="22"/>
          <w:szCs w:val="22"/>
        </w:rPr>
        <w:t xml:space="preserve">ηλαδή, τι θέλετε να πείτε εδώ; </w:t>
      </w:r>
    </w:p>
    <w:p w14:paraId="6B82217E" w14:textId="404A681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Αν και εφόσον γίνει καταγγελία, αν και εφόσον «πιαστεί» ο εργοδότης, που εύκολο δεν είναι να «πιαστεί»</w:t>
      </w:r>
      <w:r w:rsidR="00B86262" w:rsidRPr="001E1756">
        <w:rPr>
          <w:rFonts w:ascii="Calibri" w:hAnsi="Calibri" w:cs="Calibri"/>
          <w:sz w:val="22"/>
          <w:szCs w:val="22"/>
        </w:rPr>
        <w:t>,</w:t>
      </w:r>
      <w:r w:rsidRPr="001E1756">
        <w:rPr>
          <w:rFonts w:ascii="Calibri" w:hAnsi="Calibri" w:cs="Calibri"/>
          <w:sz w:val="22"/>
          <w:szCs w:val="22"/>
        </w:rPr>
        <w:t xml:space="preserve"> γιατί έλεγχοι δεν γίνονται πλέον και από την Ανεξάρτητη Αρχή. Μόνο μέσα από μια καταγγελία. Δηλαδή, αν φτάσει η υπόθεση στην Επιθεώρηση Εργασίας και διαπιστωθεί η παράβαση, αν βρεθεί μία λύση και κλείσει η υπόθεση, όλα καλά καμωμένα; Κανένα πρόστιμο για τον εργοδότη; Τίποτα; Δηλαδή, εδώ, το κράτος επαφίεται στην όποια γνώση λάβει μετά από καταγγελία για την όποια παράβαση και αφού έχει διαπιστωθεί η παράβαση δεν έχει και πολλά περιθώρια ο εργοδότης. Εφόσον ξέρει ότι θα του επιβληθεί ένα πρόστιμο πρέπει να πληρώσει. Άπαξ και πληρώσει, δηλαδή, στη μία φορά που μπορεί να ελεγχθεί, τελείωσε; Κανένα πρόστιμο;</w:t>
      </w:r>
    </w:p>
    <w:p w14:paraId="7A4BC26D" w14:textId="0455FDA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Αυτή η διάταξη όχι μόνο κλείνει το μάτι στους εργοδότες, ότι «</w:t>
      </w:r>
      <w:r w:rsidR="00C819CF">
        <w:rPr>
          <w:rFonts w:ascii="Calibri" w:hAnsi="Calibri" w:cs="Calibri"/>
          <w:sz w:val="22"/>
          <w:szCs w:val="22"/>
        </w:rPr>
        <w:t>κ</w:t>
      </w:r>
      <w:r w:rsidRPr="001E1756">
        <w:rPr>
          <w:rFonts w:ascii="Calibri" w:hAnsi="Calibri" w:cs="Calibri"/>
          <w:sz w:val="22"/>
          <w:szCs w:val="22"/>
        </w:rPr>
        <w:t>άντε ότι νομίζετε, προχωρήστε σε όποιες παραβάσεις κι αν σας πιάσουμε τότε, εφόσον κλείσετε την υπόθεση, δεν τρέχει τίποτα». Αυτό είναι</w:t>
      </w:r>
      <w:r w:rsidR="00BE3ABC" w:rsidRPr="001E1756">
        <w:rPr>
          <w:rFonts w:ascii="Calibri" w:hAnsi="Calibri" w:cs="Calibri"/>
          <w:sz w:val="22"/>
          <w:szCs w:val="22"/>
        </w:rPr>
        <w:t>, η</w:t>
      </w:r>
      <w:r w:rsidRPr="001E1756">
        <w:rPr>
          <w:rFonts w:ascii="Calibri" w:hAnsi="Calibri" w:cs="Calibri"/>
          <w:sz w:val="22"/>
          <w:szCs w:val="22"/>
        </w:rPr>
        <w:t xml:space="preserve"> διάταξη, όπως την έχετε αποτυπώσει, αυτό λέει. </w:t>
      </w:r>
    </w:p>
    <w:p w14:paraId="476EBFEA" w14:textId="2479381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ΝΙΚΗ ΚΕΡΑΜΕΩΣ (Υπουργός Εργασίας και Κοινωνικής Ασφάλισης):</w:t>
      </w:r>
      <w:r w:rsidRPr="001E1756">
        <w:rPr>
          <w:rFonts w:ascii="Calibri" w:hAnsi="Calibri" w:cs="Calibri"/>
          <w:sz w:val="22"/>
          <w:szCs w:val="22"/>
        </w:rPr>
        <w:t xml:space="preserve"> Είναι ισχύον δίκαιο. Δεν είναι καινούργια διάταξη. Ισχύει χρόνια</w:t>
      </w:r>
      <w:r w:rsidRPr="001E1756">
        <w:rPr>
          <w:rFonts w:ascii="Calibri" w:hAnsi="Calibri" w:cs="Calibri"/>
          <w:i/>
          <w:iCs/>
          <w:sz w:val="22"/>
          <w:szCs w:val="22"/>
        </w:rPr>
        <w:t>.</w:t>
      </w:r>
    </w:p>
    <w:p w14:paraId="7EC558A2" w14:textId="7773FBF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lastRenderedPageBreak/>
        <w:t>ΓΕΩΡΓΙΟΣ ΓΑΒΡΗΛΟΣ (Ειδικός Αγορητής της Κ.Ο. «ΣΥΝΑΣΠΙΣΜΟΣ ΡΙΖΟΣΠΑΣΤΙΚΗΣ ΑΡΙΣΤΕΡΑΣ – ΠΡΟΟΔΕΥΤΙΚΗ ΣΥΜΜΑΧΙΑ»):</w:t>
      </w:r>
      <w:r w:rsidRPr="001E1756">
        <w:rPr>
          <w:rFonts w:ascii="Calibri" w:hAnsi="Calibri" w:cs="Calibri"/>
          <w:sz w:val="22"/>
          <w:szCs w:val="22"/>
        </w:rPr>
        <w:t xml:space="preserve"> Δεν είναι ακριβώς έτσι, κυρία Υπουργέ. Όπως το έχετε είναι πολύ γενικό. Ξέρω σε ποιες περιπτώσεις, πραγματικά, αρχειοθετείται η υπόθεση και δεν τυγχάνει επιβολής προστίμου ο εργοδότης, έτσι όπως το επαναλαμβάνετε και το βάζετε πάλι. Γιατί το βάζετε αφού ισχύει και με αυτή την γενικότητα;</w:t>
      </w:r>
      <w:r w:rsidR="004108A3" w:rsidRPr="001E1756">
        <w:rPr>
          <w:rFonts w:ascii="Calibri" w:hAnsi="Calibri" w:cs="Calibri"/>
          <w:sz w:val="22"/>
          <w:szCs w:val="22"/>
        </w:rPr>
        <w:t xml:space="preserve"> </w:t>
      </w:r>
      <w:r w:rsidRPr="001E1756">
        <w:rPr>
          <w:rFonts w:ascii="Calibri" w:hAnsi="Calibri" w:cs="Calibri"/>
          <w:sz w:val="22"/>
          <w:szCs w:val="22"/>
        </w:rPr>
        <w:t>Γιατί το βάζετε πάλι και στην καινούργια διάταξη;</w:t>
      </w:r>
      <w:r w:rsidR="004108A3" w:rsidRPr="001E1756">
        <w:rPr>
          <w:rFonts w:ascii="Calibri" w:hAnsi="Calibri" w:cs="Calibri"/>
          <w:sz w:val="22"/>
          <w:szCs w:val="22"/>
        </w:rPr>
        <w:t xml:space="preserve"> </w:t>
      </w:r>
      <w:r w:rsidRPr="001E1756">
        <w:rPr>
          <w:rFonts w:ascii="Calibri" w:hAnsi="Calibri" w:cs="Calibri"/>
          <w:sz w:val="22"/>
          <w:szCs w:val="22"/>
        </w:rPr>
        <w:t>Αυτό είναι το ερώτημα. Περιμένω να απαντήσετε. Σας το είπα ως ερωτηματικό μεγάλο και σας ρωτάω</w:t>
      </w:r>
      <w:r w:rsidR="004108A3" w:rsidRPr="001E1756">
        <w:rPr>
          <w:rFonts w:ascii="Calibri" w:hAnsi="Calibri" w:cs="Calibri"/>
          <w:sz w:val="22"/>
          <w:szCs w:val="22"/>
        </w:rPr>
        <w:t xml:space="preserve"> γ</w:t>
      </w:r>
      <w:r w:rsidRPr="001E1756">
        <w:rPr>
          <w:rFonts w:ascii="Calibri" w:hAnsi="Calibri" w:cs="Calibri"/>
          <w:sz w:val="22"/>
          <w:szCs w:val="22"/>
        </w:rPr>
        <w:t>ιατί το βάζετε στη διάταξη αυτή; Θα περιμένω μία απάντηση. Αν υπάρχει διάταξη σχετική.</w:t>
      </w:r>
    </w:p>
    <w:p w14:paraId="73E63CE1"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ΝΙΚΗ ΚΕΡΑΜΕΩΣ (Υπουργός Εργασίας και Κοινωνικής Ασφάλισης):</w:t>
      </w:r>
      <w:r w:rsidRPr="001E1756">
        <w:rPr>
          <w:rFonts w:ascii="Calibri" w:hAnsi="Calibri" w:cs="Calibri"/>
          <w:sz w:val="22"/>
          <w:szCs w:val="22"/>
        </w:rPr>
        <w:t xml:space="preserve"> Νομοτεχνικά, όταν φτιάχνεις μια νέα διάταξη, επαναλαμβάνεις όλο το υφιστάμενο εδάφιο.</w:t>
      </w:r>
    </w:p>
    <w:p w14:paraId="62BA71A8" w14:textId="2114859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ΓΕΩΡΓΙΟΣ ΓΑΒΡΗΛΟΣ (Ειδικός Αγορητής της Κ.Ο. «ΣΥΝΑΣΠΙΣΜΟΣ ΡΙΖΟΣΠΑΣΤΙΚΗΣ ΑΡΙΣΤΕΡΑΣ – ΠΡΟΟΔΕΥΤΙΚΗ ΣΥΜΜΑΧΙΑ»):</w:t>
      </w:r>
      <w:r w:rsidRPr="001E1756">
        <w:rPr>
          <w:rFonts w:ascii="Calibri" w:hAnsi="Calibri" w:cs="Calibri"/>
          <w:sz w:val="22"/>
          <w:szCs w:val="22"/>
        </w:rPr>
        <w:t xml:space="preserve"> Όχι</w:t>
      </w:r>
      <w:r w:rsidR="00592609" w:rsidRPr="001E1756">
        <w:rPr>
          <w:rFonts w:ascii="Calibri" w:hAnsi="Calibri" w:cs="Calibri"/>
          <w:sz w:val="22"/>
          <w:szCs w:val="22"/>
        </w:rPr>
        <w:t>, α</w:t>
      </w:r>
      <w:r w:rsidRPr="001E1756">
        <w:rPr>
          <w:rFonts w:ascii="Calibri" w:hAnsi="Calibri" w:cs="Calibri"/>
          <w:sz w:val="22"/>
          <w:szCs w:val="22"/>
        </w:rPr>
        <w:t>υτό γιατί το βάζετε και με αυτή τη γενικότητα και ασάφεια;</w:t>
      </w:r>
    </w:p>
    <w:p w14:paraId="25A725DB" w14:textId="63EA34EF" w:rsidR="00BF2920" w:rsidRPr="001E1756" w:rsidRDefault="00BF2920" w:rsidP="008E7319">
      <w:pPr>
        <w:spacing w:line="276" w:lineRule="auto"/>
        <w:ind w:firstLine="709"/>
        <w:contextualSpacing/>
        <w:jc w:val="both"/>
        <w:rPr>
          <w:rFonts w:ascii="Calibri" w:hAnsi="Calibri" w:cs="Calibri"/>
          <w:sz w:val="22"/>
          <w:szCs w:val="22"/>
        </w:rPr>
      </w:pPr>
      <w:bookmarkStart w:id="0" w:name="_Hlk233647113"/>
      <w:r w:rsidRPr="001E1756">
        <w:rPr>
          <w:rFonts w:ascii="Calibri" w:hAnsi="Calibri" w:cs="Calibri"/>
          <w:b/>
          <w:bCs/>
          <w:sz w:val="22"/>
          <w:szCs w:val="22"/>
        </w:rPr>
        <w:t>ΝΙΚΗ ΚΕΡΑΜΕΩΣ (Υπουργός Εργασίας και Κοινωνικής Ασφάλισης):</w:t>
      </w:r>
      <w:bookmarkEnd w:id="0"/>
      <w:r w:rsidRPr="001E1756">
        <w:rPr>
          <w:rFonts w:ascii="Calibri" w:hAnsi="Calibri" w:cs="Calibri"/>
          <w:b/>
          <w:bCs/>
          <w:sz w:val="22"/>
          <w:szCs w:val="22"/>
        </w:rPr>
        <w:t xml:space="preserve"> </w:t>
      </w:r>
      <w:r w:rsidRPr="001E1756">
        <w:rPr>
          <w:rFonts w:ascii="Calibri" w:hAnsi="Calibri" w:cs="Calibri"/>
          <w:sz w:val="22"/>
          <w:szCs w:val="22"/>
        </w:rPr>
        <w:t>Αυτό δεν έχει αλλάξει</w:t>
      </w:r>
      <w:r w:rsidR="00592609" w:rsidRPr="001E1756">
        <w:rPr>
          <w:rFonts w:ascii="Calibri" w:hAnsi="Calibri" w:cs="Calibri"/>
          <w:sz w:val="22"/>
          <w:szCs w:val="22"/>
        </w:rPr>
        <w:t>, ε</w:t>
      </w:r>
      <w:r w:rsidRPr="001E1756">
        <w:rPr>
          <w:rFonts w:ascii="Calibri" w:hAnsi="Calibri" w:cs="Calibri"/>
          <w:sz w:val="22"/>
          <w:szCs w:val="22"/>
        </w:rPr>
        <w:t>ίναι από το 2011.</w:t>
      </w:r>
    </w:p>
    <w:p w14:paraId="186404A6"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ΓΕΩΡΓΙΟΣ ΓΑΒΡΗΛΟΣ (Ειδικός Αγορητής της Κ.Ο. «ΣΥΝΑΣΠΙΣΜΟΣ ΡΙΖΟΣΠΑΣΤΙΚΗΣ ΑΡΙΣΤΕΡΑΣ – ΠΡΟΟΔΕΥΤΙΚΗ ΣΥΜΜΑΧΙΑ»): </w:t>
      </w:r>
      <w:r w:rsidRPr="001E1756">
        <w:rPr>
          <w:rFonts w:ascii="Calibri" w:hAnsi="Calibri" w:cs="Calibri"/>
          <w:sz w:val="22"/>
          <w:szCs w:val="22"/>
        </w:rPr>
        <w:t>Ξέρω ποια πρόστιμα επιβάλλονται.</w:t>
      </w:r>
    </w:p>
    <w:p w14:paraId="50130FB9"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ΝΙΚΗ ΚΕΡΑΜΕΩΣ (Υπουργός Εργασίας και Κοινωνικής Ασφάλισης): </w:t>
      </w:r>
      <w:r w:rsidRPr="001E1756">
        <w:rPr>
          <w:rFonts w:ascii="Calibri" w:hAnsi="Calibri" w:cs="Calibri"/>
          <w:sz w:val="22"/>
          <w:szCs w:val="22"/>
        </w:rPr>
        <w:t>Και εσείς το κρατήσατε όλα τα χρόνια που ήσασταν.</w:t>
      </w:r>
    </w:p>
    <w:p w14:paraId="064F07A0" w14:textId="17C48077" w:rsidR="00BF2920" w:rsidRPr="001E1756" w:rsidRDefault="00BF2920" w:rsidP="008E7319">
      <w:pPr>
        <w:spacing w:line="276" w:lineRule="auto"/>
        <w:ind w:firstLine="709"/>
        <w:contextualSpacing/>
        <w:jc w:val="both"/>
        <w:rPr>
          <w:rFonts w:ascii="Calibri" w:hAnsi="Calibri" w:cs="Calibri"/>
          <w:i/>
          <w:iCs/>
          <w:sz w:val="22"/>
          <w:szCs w:val="22"/>
        </w:rPr>
      </w:pPr>
      <w:r w:rsidRPr="001E1756">
        <w:rPr>
          <w:rFonts w:ascii="Calibri" w:hAnsi="Calibri" w:cs="Calibri"/>
          <w:b/>
          <w:bCs/>
          <w:sz w:val="22"/>
          <w:szCs w:val="22"/>
        </w:rPr>
        <w:t>ΘΕΑΝΩ ΦΩΤΙΟΥ:</w:t>
      </w:r>
      <w:r w:rsidRPr="001E1756">
        <w:rPr>
          <w:rFonts w:ascii="Calibri" w:hAnsi="Calibri" w:cs="Calibri"/>
          <w:sz w:val="22"/>
          <w:szCs w:val="22"/>
        </w:rPr>
        <w:t xml:space="preserve"> Δεν το βάζαμε συνέχεια σε κάθε νομοσχέδιο</w:t>
      </w:r>
      <w:r w:rsidRPr="001E1756">
        <w:rPr>
          <w:rFonts w:ascii="Calibri" w:hAnsi="Calibri" w:cs="Calibri"/>
          <w:i/>
          <w:iCs/>
          <w:sz w:val="22"/>
          <w:szCs w:val="22"/>
        </w:rPr>
        <w:t>.</w:t>
      </w:r>
    </w:p>
    <w:p w14:paraId="20E42951" w14:textId="4AC1C87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ΝΙΚΗ ΚΕΡΑΜΕΩΣ (Υπουργός Εργασίας και Κοινωνικής Ασφάλισης): </w:t>
      </w:r>
      <w:r w:rsidRPr="001E1756">
        <w:rPr>
          <w:rFonts w:ascii="Calibri" w:hAnsi="Calibri" w:cs="Calibri"/>
          <w:sz w:val="22"/>
          <w:szCs w:val="22"/>
        </w:rPr>
        <w:t>Μα, είναι νομοτεχνικό. Μπορεί να μην μπει. Δεν είναι αυτό το θέμα. Η νομοτεχνική επεξεργασία γίνεται ως εξής. Τροποποιείς μία πρόταση του άρθρο</w:t>
      </w:r>
      <w:r w:rsidR="00391FB6" w:rsidRPr="001E1756">
        <w:rPr>
          <w:rFonts w:ascii="Calibri" w:hAnsi="Calibri" w:cs="Calibri"/>
          <w:sz w:val="22"/>
          <w:szCs w:val="22"/>
        </w:rPr>
        <w:t>υ</w:t>
      </w:r>
      <w:r w:rsidRPr="001E1756">
        <w:rPr>
          <w:rFonts w:ascii="Calibri" w:hAnsi="Calibri" w:cs="Calibri"/>
          <w:sz w:val="22"/>
          <w:szCs w:val="22"/>
        </w:rPr>
        <w:t>, ξαναβάζεις όλο το άρθρο.</w:t>
      </w:r>
    </w:p>
    <w:p w14:paraId="6C11D7F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ΓΕΩΡΓΙΟΣ ΓΑΒΡΗΛΟΣ (Ειδικός Αγορητής της Κ.Ο. «ΣΥΝΑΣΠΙΣΜΟΣ ΡΙΖΟΣΠΑΣΤΙΚΗΣ ΑΡΙΣΤΕΡΑΣ – ΠΡΟΟΔΕΥΤΙΚΗ ΣΥΜΜΑΧΙΑ»): </w:t>
      </w:r>
      <w:r w:rsidRPr="001E1756">
        <w:rPr>
          <w:rFonts w:ascii="Calibri" w:hAnsi="Calibri" w:cs="Calibri"/>
          <w:sz w:val="22"/>
          <w:szCs w:val="22"/>
        </w:rPr>
        <w:t>Αν το ξαναβάζατε όλο, θα λέγατε και ειδικά ποιες υποθέσεις αρχειοθετούνται χωρίς πρόστιμο.</w:t>
      </w:r>
    </w:p>
    <w:p w14:paraId="03984E19" w14:textId="77777777" w:rsidR="00BF2920" w:rsidRPr="001E1756" w:rsidRDefault="00BF2920" w:rsidP="008E7319">
      <w:pPr>
        <w:spacing w:line="276" w:lineRule="auto"/>
        <w:ind w:firstLine="709"/>
        <w:contextualSpacing/>
        <w:jc w:val="both"/>
        <w:rPr>
          <w:rFonts w:ascii="Calibri" w:hAnsi="Calibri" w:cs="Calibri"/>
          <w:b/>
          <w:bCs/>
          <w:sz w:val="22"/>
          <w:szCs w:val="22"/>
        </w:rPr>
      </w:pPr>
      <w:r w:rsidRPr="001E1756">
        <w:rPr>
          <w:rFonts w:ascii="Calibri" w:hAnsi="Calibri" w:cs="Calibri"/>
          <w:b/>
          <w:bCs/>
          <w:sz w:val="22"/>
          <w:szCs w:val="22"/>
        </w:rPr>
        <w:t xml:space="preserve">ΝΙΚΗ ΚΕΡΑΜΕΩΣ (Υπουργός Εργασίας και Κοινωνικής Ασφάλισης): </w:t>
      </w:r>
      <w:r w:rsidRPr="001E1756">
        <w:rPr>
          <w:rFonts w:ascii="Calibri" w:hAnsi="Calibri" w:cs="Calibri"/>
          <w:sz w:val="22"/>
          <w:szCs w:val="22"/>
        </w:rPr>
        <w:t>Το λέει επάνω.</w:t>
      </w:r>
    </w:p>
    <w:p w14:paraId="04F8BD53" w14:textId="0C6CED7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ΓΕΩΡΓΙΟΣ ΓΑΒΡΗΛΟΣ (Ειδικός Αγορητής της Κ.Ο. «ΣΥΝΑΣΠΙΣΜΟΣ ΡΙΖΟΣΠΑΣΤΙΚΗΣ ΑΡΙΣΤΕΡΑΣ – ΠΡΟΟΔΕΥΤΙΚΗ ΣΥΜΜΑΧΙΑ»): </w:t>
      </w:r>
      <w:r w:rsidRPr="001E1756">
        <w:rPr>
          <w:rFonts w:ascii="Calibri" w:hAnsi="Calibri" w:cs="Calibri"/>
          <w:sz w:val="22"/>
          <w:szCs w:val="22"/>
        </w:rPr>
        <w:t>Δεν το λέει παραπάνω, γι</w:t>
      </w:r>
      <w:r w:rsidR="007C2E95" w:rsidRPr="001E1756">
        <w:rPr>
          <w:rFonts w:ascii="Calibri" w:hAnsi="Calibri" w:cs="Calibri"/>
          <w:sz w:val="22"/>
          <w:szCs w:val="22"/>
        </w:rPr>
        <w:t xml:space="preserve">’ </w:t>
      </w:r>
      <w:r w:rsidRPr="001E1756">
        <w:rPr>
          <w:rFonts w:ascii="Calibri" w:hAnsi="Calibri" w:cs="Calibri"/>
          <w:sz w:val="22"/>
          <w:szCs w:val="22"/>
        </w:rPr>
        <w:t>αυτό σας το λέω, κυρία Υπουργέ. Εν πάση περιπτώσει, στο άρθρο 35 γίνεται λόγος για την ένταξη του παιδιού στην οικογένεια και την διακρατική υιοθεσία. Άρθρο 36, άδεια αναψυχής διευθυντικών στελεχών.</w:t>
      </w:r>
    </w:p>
    <w:p w14:paraId="5583BB05" w14:textId="310A646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άρθρο 37</w:t>
      </w:r>
      <w:r w:rsidR="00D521EC" w:rsidRPr="001E1756">
        <w:rPr>
          <w:rFonts w:ascii="Calibri" w:hAnsi="Calibri" w:cs="Calibri"/>
          <w:sz w:val="22"/>
          <w:szCs w:val="22"/>
        </w:rPr>
        <w:t>,</w:t>
      </w:r>
      <w:r w:rsidRPr="001E1756">
        <w:rPr>
          <w:rFonts w:ascii="Calibri" w:hAnsi="Calibri" w:cs="Calibri"/>
          <w:sz w:val="22"/>
          <w:szCs w:val="22"/>
        </w:rPr>
        <w:t xml:space="preserve"> κάνει λόγο για τη λειτουργία επιχειρήσεων με συνεχή παραγωγική διαδικασία και, ασφαλώς, όχι μόνο καταψηφίζουμε αυτό το άρθρο, αλλά φαίνεται ότι συνεχίζετε στην ίδια λογική της πίεσης και της εξάντλησης των εργαζομένων. Δεν θα αφήσετε τίποτα απέξω από το επταήμερο, απέξω από την 13ωρη εργασία. Ακόμη και τους όποιους κλάδους είχαν μείνει έξω από την επταήμερη απασχόληση, που δεν έχετε συμπεριλάβει στους νόμους Χατζηδάκη, Άδωνι Γεωργιάδη και στον δικό σας νόμο, έρχεστε τώρα να κλείσετε ακόμη και οποιαδήποτε άλλη επιχείρηση και κλάδος της βιομηχανίας υπήρχε που να μην απασχολούνται οι άνθρωποι, οι εργαζόμενοι, επτά ημέρες και 13 ώρες την ημέρα. Να κλείσετε κάθε πόρτα και παράθυρο και κάθε χαραμάδα να μη μείνει τίποτα, πλέον, που να μην κάνει ακόμη πιο εντατική την δουλειά των εργαζομένων.</w:t>
      </w:r>
    </w:p>
    <w:p w14:paraId="39AA8C8D" w14:textId="21319CF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38</w:t>
      </w:r>
      <w:r w:rsidR="00D521EC" w:rsidRPr="001E1756">
        <w:rPr>
          <w:rFonts w:ascii="Calibri" w:hAnsi="Calibri" w:cs="Calibri"/>
          <w:sz w:val="22"/>
          <w:szCs w:val="22"/>
        </w:rPr>
        <w:t>,</w:t>
      </w:r>
      <w:r w:rsidRPr="001E1756">
        <w:rPr>
          <w:rFonts w:ascii="Calibri" w:hAnsi="Calibri" w:cs="Calibri"/>
          <w:sz w:val="22"/>
          <w:szCs w:val="22"/>
        </w:rPr>
        <w:t xml:space="preserve"> αυτό που θα ήθελα να προσθέσω, παρότι όπως αποτυπώνεται για ένα μέρος των ζητημάτων που απασχολούν τον κόσμο με μαθητεία, είναι ότι θα ήθελα να δει το Υπουργείο κάποια στιγμή την ανάγκη που υπάρχει και αυτό που ζητάνε οι άνθρωποι, οι εκπαιδευτικοί του ΟΑΕΔ. Την ανάγκη για αναγνώριση ως συντάξιμο χρόνο των ξένων </w:t>
      </w:r>
      <w:r w:rsidRPr="001E1756">
        <w:rPr>
          <w:rFonts w:ascii="Calibri" w:hAnsi="Calibri" w:cs="Calibri"/>
          <w:sz w:val="22"/>
          <w:szCs w:val="22"/>
        </w:rPr>
        <w:lastRenderedPageBreak/>
        <w:t>διαστημάτων των εκπαιδευτικών, των ενδιάμεσων, δηλαδή, χρόνων. Αυτό πρέπει να το δει το Υπουργείο. Είναι ένα αίτημα που έχει μπει χρόνια τώρα από τους εκπαιδευτικούς του ΟΑΕΔ, της ΔΥΠΑ και πρέπει να το δείτε. Γιατί ξέρετε πώς γίνονταν αυτές οι συμβάσεις, με κενά διαστήματα</w:t>
      </w:r>
      <w:r w:rsidR="00987DBF" w:rsidRPr="001E1756">
        <w:rPr>
          <w:rFonts w:ascii="Calibri" w:hAnsi="Calibri" w:cs="Calibri"/>
          <w:sz w:val="22"/>
          <w:szCs w:val="22"/>
        </w:rPr>
        <w:t xml:space="preserve"> </w:t>
      </w:r>
      <w:r w:rsidRPr="001E1756">
        <w:rPr>
          <w:rFonts w:ascii="Calibri" w:hAnsi="Calibri" w:cs="Calibri"/>
          <w:sz w:val="22"/>
          <w:szCs w:val="22"/>
        </w:rPr>
        <w:t>και πρέπει να το δείτε, τουλάχιστον, όσον αφορά στην αναγνώριση του συντάξιμου χρόνου.</w:t>
      </w:r>
    </w:p>
    <w:p w14:paraId="735D212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40, ασφαλώς ακούσατε και από τους φορείς την ανάγκη να επεκταθεί και σε άλλες ειδικότητες η εισαγωγή των προϋποθέσεων συνταξιοδότησης στα βαρέα και ανθυγιεινά. Είναι τόσες οι ειδικότητες και τόσο τα αιτήματα και πραγματικά, δεν έχετε δώσει μια πειστική απάντηση, γιατί κάποιες ειδικότητες δεν πρέπει να ενταχθούν στα βαρέα, όπως τώρα κάνετε με τους νοσηλευτές. </w:t>
      </w:r>
    </w:p>
    <w:p w14:paraId="1C6C943D" w14:textId="77777777" w:rsidR="00AF31DD"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άρθρο που αφορά στα Αλληλοβοηθητικά Ταμεία, νομίζω, είναι προς τη σωστή κατεύθυνση. Είναι ένα ζήτημα που παλεύαμε τα τελευταία χρόνια και ειδικά το Ταμείο</w:t>
      </w:r>
      <w:r w:rsidR="00281E0A" w:rsidRPr="001E1756">
        <w:rPr>
          <w:rFonts w:ascii="Calibri" w:hAnsi="Calibri" w:cs="Calibri"/>
          <w:sz w:val="22"/>
          <w:szCs w:val="22"/>
        </w:rPr>
        <w:t xml:space="preserve">, </w:t>
      </w:r>
      <w:r w:rsidRPr="001E1756">
        <w:rPr>
          <w:rFonts w:ascii="Calibri" w:hAnsi="Calibri" w:cs="Calibri"/>
          <w:sz w:val="22"/>
          <w:szCs w:val="22"/>
        </w:rPr>
        <w:t>το ΤΑΥΦΕ και ασφαλώς νομίζουμε, ότι είναι προς τη σωστή κατεύθυνση, διότι δημιουργεί πλέον τις προϋποθέσεις βιωσιμότητάς του, κάτι που</w:t>
      </w:r>
      <w:r w:rsidR="00281E0A" w:rsidRPr="001E1756">
        <w:rPr>
          <w:rFonts w:ascii="Calibri" w:hAnsi="Calibri" w:cs="Calibri"/>
          <w:sz w:val="22"/>
          <w:szCs w:val="22"/>
        </w:rPr>
        <w:t>,</w:t>
      </w:r>
      <w:r w:rsidRPr="001E1756">
        <w:rPr>
          <w:rFonts w:ascii="Calibri" w:hAnsi="Calibri" w:cs="Calibri"/>
          <w:sz w:val="22"/>
          <w:szCs w:val="22"/>
        </w:rPr>
        <w:t xml:space="preserve"> με νομοθέτησή </w:t>
      </w:r>
      <w:r w:rsidR="00281E0A" w:rsidRPr="001E1756">
        <w:rPr>
          <w:rFonts w:ascii="Calibri" w:hAnsi="Calibri" w:cs="Calibri"/>
          <w:sz w:val="22"/>
          <w:szCs w:val="22"/>
        </w:rPr>
        <w:t>σας,</w:t>
      </w:r>
      <w:r w:rsidRPr="001E1756">
        <w:rPr>
          <w:rFonts w:ascii="Calibri" w:hAnsi="Calibri" w:cs="Calibri"/>
          <w:sz w:val="22"/>
          <w:szCs w:val="22"/>
        </w:rPr>
        <w:t xml:space="preserve"> βρίσκονταν στον αέρα. Ευτυχώς που αλλάξατε στάση πάνω σε αυτό το ζήτημα και είδατε διαφορετικά τα πράγματα και την ανάγκη, αυτοί οι άνθρωποι που έχουν συμβάλει να έχουν ένα Ταμείο που μπορεί να έχει προοπτική, να τους δίνετε τη δυνατότητα, με την υποχρεωτική ασφάλισή </w:t>
      </w:r>
      <w:r w:rsidR="00AF31DD" w:rsidRPr="001E1756">
        <w:rPr>
          <w:rFonts w:ascii="Calibri" w:hAnsi="Calibri" w:cs="Calibri"/>
          <w:sz w:val="22"/>
          <w:szCs w:val="22"/>
        </w:rPr>
        <w:t xml:space="preserve">τους </w:t>
      </w:r>
      <w:r w:rsidRPr="001E1756">
        <w:rPr>
          <w:rFonts w:ascii="Calibri" w:hAnsi="Calibri" w:cs="Calibri"/>
          <w:sz w:val="22"/>
          <w:szCs w:val="22"/>
        </w:rPr>
        <w:t xml:space="preserve">και στο μέλλον να το κρατήσουν βιώσιμο και να έχουν τα οφέλη που προσδοκούσαν γενιές ολόκληρες εργαζομένων στο φάρμακο. </w:t>
      </w:r>
    </w:p>
    <w:p w14:paraId="56CCBB1D" w14:textId="4819AF7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Κύριε Πρόεδρε, θα επιφυλαχτώ, υπάρχουν και κάποια άλλα θεματάκια, θα έχουμε την ευκαιρία και στη β` Ανάγνωση, αλλά και στην Ολομέλεια, να τα δούμε. Ευχαριστώ.</w:t>
      </w:r>
    </w:p>
    <w:p w14:paraId="0733365C"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Ευχαριστούμε, τον λόγο έχει ο κ. Κατσώτης.</w:t>
      </w:r>
    </w:p>
    <w:p w14:paraId="52B90D56" w14:textId="133B094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ΧΡΗΣΤΟΣ ΚΑΤΣΩΤΗΣ (Ειδικός Αγορητής της Κ.Ο. «ΚΟΜΜΟΥΝΙΣΤΙΚΟ ΚΟΜΜΑ ΕΛΛΑΔΑΣ»):</w:t>
      </w:r>
      <w:r w:rsidRPr="001E1756">
        <w:rPr>
          <w:rFonts w:ascii="Calibri" w:hAnsi="Calibri" w:cs="Calibri"/>
          <w:sz w:val="22"/>
          <w:szCs w:val="22"/>
        </w:rPr>
        <w:t xml:space="preserve"> Ευχαριστώ, κύριε Πρόεδρε. Ενώ ο λαός παραμένει αντιμέτωπος με μια ακρίβεια που καλπάζει, πληθωρισμό που έχει ροκανίσει τις όποιες αυξήσεις-ψίχουλα, μισθούς που δεν φτάνουν να καλύψουν τις ανάγκες, ο Πρωθυπουργός χθες παρουσίασε, με τον απολογισμό του</w:t>
      </w:r>
      <w:r w:rsidR="00BC4684" w:rsidRPr="001E1756">
        <w:rPr>
          <w:rFonts w:ascii="Calibri" w:hAnsi="Calibri" w:cs="Calibri"/>
          <w:sz w:val="22"/>
          <w:szCs w:val="22"/>
        </w:rPr>
        <w:t xml:space="preserve"> </w:t>
      </w:r>
      <w:r w:rsidRPr="001E1756">
        <w:rPr>
          <w:rFonts w:ascii="Calibri" w:hAnsi="Calibri" w:cs="Calibri"/>
          <w:sz w:val="22"/>
          <w:szCs w:val="22"/>
        </w:rPr>
        <w:t xml:space="preserve">κυβερνητικού έργου, μια μαγική εικόνα που έρχεται σε σύγκρουση με την πραγματικότητα που ζει η εργατική τάξη και οι βιοπαλαιστές αυτοαπασχολούμενοι, οι νέοι και οι νέες. </w:t>
      </w:r>
    </w:p>
    <w:p w14:paraId="204172A3" w14:textId="5D0B388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Επειδή</w:t>
      </w:r>
      <w:r w:rsidR="00BC4684" w:rsidRPr="001E1756">
        <w:rPr>
          <w:rFonts w:ascii="Calibri" w:hAnsi="Calibri" w:cs="Calibri"/>
          <w:sz w:val="22"/>
          <w:szCs w:val="22"/>
        </w:rPr>
        <w:t>,</w:t>
      </w:r>
      <w:r w:rsidRPr="001E1756">
        <w:rPr>
          <w:rFonts w:ascii="Calibri" w:hAnsi="Calibri" w:cs="Calibri"/>
          <w:sz w:val="22"/>
          <w:szCs w:val="22"/>
        </w:rPr>
        <w:t xml:space="preserve"> είπε πάλι για τον κατώτατο μισθό</w:t>
      </w:r>
      <w:r w:rsidR="00BC4684" w:rsidRPr="001E1756">
        <w:rPr>
          <w:rFonts w:ascii="Calibri" w:hAnsi="Calibri" w:cs="Calibri"/>
          <w:sz w:val="22"/>
          <w:szCs w:val="22"/>
        </w:rPr>
        <w:t xml:space="preserve"> </w:t>
      </w:r>
      <w:r w:rsidRPr="001E1756">
        <w:rPr>
          <w:rFonts w:ascii="Calibri" w:hAnsi="Calibri" w:cs="Calibri"/>
          <w:sz w:val="22"/>
          <w:szCs w:val="22"/>
        </w:rPr>
        <w:t>- όπως και εσείς, κυρία Υπουργέ, συνέχεια αναφέρεστε σε αυτό, τα 920 ευρώ</w:t>
      </w:r>
      <w:r w:rsidR="0021122D" w:rsidRPr="001E1756">
        <w:rPr>
          <w:rFonts w:ascii="Calibri" w:hAnsi="Calibri" w:cs="Calibri"/>
          <w:sz w:val="22"/>
          <w:szCs w:val="22"/>
        </w:rPr>
        <w:t xml:space="preserve">, </w:t>
      </w:r>
      <w:r w:rsidRPr="001E1756">
        <w:rPr>
          <w:rFonts w:ascii="Calibri" w:hAnsi="Calibri" w:cs="Calibri"/>
          <w:sz w:val="22"/>
          <w:szCs w:val="22"/>
        </w:rPr>
        <w:t xml:space="preserve">όσο και να αυξηθεί, βρίσκεται πολύ πίσω από το πραγματικό κόστος ζωής, που είναι κατά 18% μειωμένος από τα επίπεδα του 2011, ενώ η κερδοφορία των επιχειρηματικών ομίλων γιγαντώνεται. Η μείωση φόρων και ασφαλιστικών εισφορών, που πάλι αναφέρθηκε ο Πρωθυπουργός χθες, αφορά την εργοδοσία και εσείς εδώ συμβάλλατε αποφασιστικά με τη μείωση των εισφορών και το κεφάλαιο. Ο φόρος των εταιρειών, για παράδειγμα, μειώθηκε από το 28% στο 22%, ενώ το κράτος εισπράττει δεκάδες δις ευρώ από την άγρια φοροληστεία του λαού. </w:t>
      </w:r>
    </w:p>
    <w:p w14:paraId="09D79B41" w14:textId="679AA5E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σημερινό νομοσχέδιο θα αποτελέσει, στο επόμενο διάστημα, ένα ακόμα προπαγανδιστικό εργαλείο, που θα παρουσιάζει την απόφαση</w:t>
      </w:r>
      <w:r w:rsidR="00BC4684" w:rsidRPr="001E1756">
        <w:rPr>
          <w:rFonts w:ascii="Calibri" w:hAnsi="Calibri" w:cs="Calibri"/>
          <w:sz w:val="22"/>
          <w:szCs w:val="22"/>
        </w:rPr>
        <w:t>,</w:t>
      </w:r>
      <w:r w:rsidRPr="001E1756">
        <w:rPr>
          <w:rFonts w:ascii="Calibri" w:hAnsi="Calibri" w:cs="Calibri"/>
          <w:sz w:val="22"/>
          <w:szCs w:val="22"/>
        </w:rPr>
        <w:t xml:space="preserve"> δήθεν</w:t>
      </w:r>
      <w:r w:rsidR="00BC4684" w:rsidRPr="001E1756">
        <w:rPr>
          <w:rFonts w:ascii="Calibri" w:hAnsi="Calibri" w:cs="Calibri"/>
          <w:sz w:val="22"/>
          <w:szCs w:val="22"/>
        </w:rPr>
        <w:t>,</w:t>
      </w:r>
      <w:r w:rsidRPr="001E1756">
        <w:rPr>
          <w:rFonts w:ascii="Calibri" w:hAnsi="Calibri" w:cs="Calibri"/>
          <w:sz w:val="22"/>
          <w:szCs w:val="22"/>
        </w:rPr>
        <w:t xml:space="preserve"> της Κυβέρνησης, για την ισότητα αμοιβής ανδρών και γυναικών, ως κάτι πολύ σημαντικό έργο της Νέας Δημοκρατίας. Η Οδηγία όμως αυτή, όπως και κάθε άλλη Οδηγία της Ευρωπαϊκής Ένωσης που ενσωματώνεται στο Εθνικό Δίκαιο, δεν αφορά τους ίδιους τους εργαζόμενους και ιδιαίτερα τις γυναίκες. Πραγματικό κίνητρο δεν είναι η προστασία των δικαιωμάτων των εργαζομένων. Το πραγματικό κίνητρο είναι αυτό που λέει η ίδια η αιτιολογική έκθεση της Κομισιόν, ως προς </w:t>
      </w:r>
      <w:r w:rsidRPr="001E1756">
        <w:rPr>
          <w:rFonts w:ascii="Calibri" w:hAnsi="Calibri" w:cs="Calibri"/>
          <w:sz w:val="22"/>
          <w:szCs w:val="22"/>
        </w:rPr>
        <w:lastRenderedPageBreak/>
        <w:t xml:space="preserve">την χρησιμότητα της Οδηγίας και είναι η προσπάθεια εξασφάλισης ισότιμων όρων στον ανταγωνισμό μεταξύ των επιχειρηματικών ομίλων και η ενίσχυση των ευρωπαϊκών μονοπωλίων στον διεθνή ανταγωνισμό. Αυτό είναι το κύριο ζήτημα που προωθεί σήμερα η Ευρωπαϊκή Ένωση. </w:t>
      </w:r>
    </w:p>
    <w:p w14:paraId="2F6BBD65" w14:textId="061E0E34" w:rsidR="00BF2920" w:rsidRPr="001E1756" w:rsidRDefault="00F979F2"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w:t>
      </w:r>
      <w:r w:rsidR="00BF2920" w:rsidRPr="001E1756">
        <w:rPr>
          <w:rFonts w:ascii="Calibri" w:hAnsi="Calibri" w:cs="Calibri"/>
          <w:sz w:val="22"/>
          <w:szCs w:val="22"/>
        </w:rPr>
        <w:t>πειδή είπατε, κύριε Γαβρήλο, ότι η κοινωνική συμφωνία θα έχει μικρό όφελος, όχι, είναι πολύ μεγάλο το όφελος που έχουν οι μεγάλοι επιχειρηματικοί όμιλοι, γιατί βαθαίνουν την εκμετάλλευση στους εργαζόμενους, γιατί μειώνουν τους κρατικούς μισθούς στα όρια του κατώτερου μισθού. Άρα, λοιπόν, αυτή είναι η πραγματικότητα της κοινωνικής συμφωνίας. Αυτό κάνει η Κυβέρνηση, αυτό έχει στην προτεραιότητά της, πώς θα αυξηθούν τα κέρδη των μεγάλων ομίλων. Δεν σε κακίζω, κύριε Γαβρήλο, λέω αυτό που είπες και διαφωνώ με αυτό που είπες.</w:t>
      </w:r>
    </w:p>
    <w:p w14:paraId="2E1FFA6E" w14:textId="09F85F7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Στην πρώτη συνεδρίαση τονίσαμε, ότι είναι μεγάλη υποκρισία, όσοι υπερασπίζονται αυτό το σύστημα να ισχυρίζονται ότι θέλουν ίση αμοιβή για ίση εργασία ή για εργασία ίσης αξίας, όπως γράφει το νομοσχέδιο, γιατί ακριβώς αυτό το σύστημα θεμελιώνεται πάνω στην ανισό</w:t>
      </w:r>
      <w:r w:rsidR="00343CBD" w:rsidRPr="001E1756">
        <w:rPr>
          <w:rFonts w:ascii="Calibri" w:hAnsi="Calibri" w:cs="Calibri"/>
          <w:sz w:val="22"/>
          <w:szCs w:val="22"/>
        </w:rPr>
        <w:t>τιμη</w:t>
      </w:r>
      <w:r w:rsidRPr="001E1756">
        <w:rPr>
          <w:rFonts w:ascii="Calibri" w:hAnsi="Calibri" w:cs="Calibri"/>
          <w:sz w:val="22"/>
          <w:szCs w:val="22"/>
        </w:rPr>
        <w:t xml:space="preserve"> και στην εκμεταλλευτική σχέση του κεφαλαίου και της εργατικής τάξης. </w:t>
      </w:r>
    </w:p>
    <w:p w14:paraId="1BD72601" w14:textId="7C15D8E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Οι νόμοι, το νομοθετικό σας πλαίσιο, είναι πραγματικά πολύ μεγάλο όπλο στα χέρια των επιχειρηματικών ομίλων, για να μπορέσουν να βαθύνουν  την εκμετάλλευση</w:t>
      </w:r>
      <w:r w:rsidR="00C812C4" w:rsidRPr="001E1756">
        <w:rPr>
          <w:rFonts w:ascii="Calibri" w:hAnsi="Calibri" w:cs="Calibri"/>
          <w:sz w:val="22"/>
          <w:szCs w:val="22"/>
        </w:rPr>
        <w:t>,</w:t>
      </w:r>
      <w:r w:rsidRPr="001E1756">
        <w:rPr>
          <w:rFonts w:ascii="Calibri" w:hAnsi="Calibri" w:cs="Calibri"/>
          <w:sz w:val="22"/>
          <w:szCs w:val="22"/>
        </w:rPr>
        <w:t xml:space="preserve"> όλο και πιο πολύ</w:t>
      </w:r>
      <w:r w:rsidR="00C812C4" w:rsidRPr="001E1756">
        <w:rPr>
          <w:rFonts w:ascii="Calibri" w:hAnsi="Calibri" w:cs="Calibri"/>
          <w:sz w:val="22"/>
          <w:szCs w:val="22"/>
        </w:rPr>
        <w:t>,</w:t>
      </w:r>
      <w:r w:rsidRPr="001E1756">
        <w:rPr>
          <w:rFonts w:ascii="Calibri" w:hAnsi="Calibri" w:cs="Calibri"/>
          <w:sz w:val="22"/>
          <w:szCs w:val="22"/>
        </w:rPr>
        <w:t xml:space="preserve"> </w:t>
      </w:r>
      <w:r w:rsidR="00C812C4" w:rsidRPr="001E1756">
        <w:rPr>
          <w:rFonts w:ascii="Calibri" w:hAnsi="Calibri" w:cs="Calibri"/>
          <w:sz w:val="22"/>
          <w:szCs w:val="22"/>
        </w:rPr>
        <w:t xml:space="preserve">της </w:t>
      </w:r>
      <w:r w:rsidRPr="001E1756">
        <w:rPr>
          <w:rFonts w:ascii="Calibri" w:hAnsi="Calibri" w:cs="Calibri"/>
          <w:sz w:val="22"/>
          <w:szCs w:val="22"/>
        </w:rPr>
        <w:t xml:space="preserve">εργατικής τάξης, σε μια κοινωνία που ο σιδερένιος νόμος είναι να κερδίζει η εργοδοσία και να χάνει ο κόσμος της δουλειάς. Γιατί αυτό κάνετε, με κάθε νομοθετικό πλαίσιο που φέρνετε εδώ θα κερδίζει η εργοδοσία και θα χάνει ο εργαζόμενος. Αυτό κάνετε διαρκώς και ο νόμος της εκμετάλλευσης είναι αυτός που διαιωνίζει αυτό το χάσμα των αμοιβών που αναφέρεται και  στο νομοσχέδιο. </w:t>
      </w:r>
    </w:p>
    <w:p w14:paraId="27D9B840" w14:textId="7901627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βασικό πρόβλημα, λοιπόν, αυτή τη στιγμή στην Ελλάδα, δεν είναι ότι οι γυναίκες παίρνουν χαμηλό μισθό και οι άνδρες υψηλό, αλλά ότι όλοι οι εργαζόμενοι έχουν άθλιους μισθούς που κυριολεκτικά δεν τους φτάνουν να επιβιώσουν. Γι’</w:t>
      </w:r>
      <w:r w:rsidR="009B6631" w:rsidRPr="001E1756">
        <w:rPr>
          <w:rFonts w:ascii="Calibri" w:hAnsi="Calibri" w:cs="Calibri"/>
          <w:sz w:val="22"/>
          <w:szCs w:val="22"/>
        </w:rPr>
        <w:t xml:space="preserve"> </w:t>
      </w:r>
      <w:r w:rsidRPr="001E1756">
        <w:rPr>
          <w:rFonts w:ascii="Calibri" w:hAnsi="Calibri" w:cs="Calibri"/>
          <w:sz w:val="22"/>
          <w:szCs w:val="22"/>
        </w:rPr>
        <w:t>αυτό</w:t>
      </w:r>
      <w:r w:rsidR="009B6631" w:rsidRPr="001E1756">
        <w:rPr>
          <w:rFonts w:ascii="Calibri" w:hAnsi="Calibri" w:cs="Calibri"/>
          <w:sz w:val="22"/>
          <w:szCs w:val="22"/>
        </w:rPr>
        <w:t xml:space="preserve"> </w:t>
      </w:r>
      <w:r w:rsidRPr="001E1756">
        <w:rPr>
          <w:rFonts w:ascii="Calibri" w:hAnsi="Calibri" w:cs="Calibri"/>
          <w:sz w:val="22"/>
          <w:szCs w:val="22"/>
        </w:rPr>
        <w:t>αναγκάζονται να δουλεύουν υπερωρίες</w:t>
      </w:r>
      <w:r w:rsidR="00360429" w:rsidRPr="001E1756">
        <w:rPr>
          <w:rFonts w:ascii="Calibri" w:hAnsi="Calibri" w:cs="Calibri"/>
          <w:sz w:val="22"/>
          <w:szCs w:val="22"/>
        </w:rPr>
        <w:t xml:space="preserve">, </w:t>
      </w:r>
      <w:r w:rsidRPr="001E1756">
        <w:rPr>
          <w:rFonts w:ascii="Calibri" w:hAnsi="Calibri" w:cs="Calibri"/>
          <w:sz w:val="22"/>
          <w:szCs w:val="22"/>
        </w:rPr>
        <w:t xml:space="preserve">δεύτερη και </w:t>
      </w:r>
      <w:r w:rsidR="009B6631" w:rsidRPr="001E1756">
        <w:rPr>
          <w:rFonts w:ascii="Calibri" w:hAnsi="Calibri" w:cs="Calibri"/>
          <w:sz w:val="22"/>
          <w:szCs w:val="22"/>
        </w:rPr>
        <w:t>τ</w:t>
      </w:r>
      <w:r w:rsidRPr="001E1756">
        <w:rPr>
          <w:rFonts w:ascii="Calibri" w:hAnsi="Calibri" w:cs="Calibri"/>
          <w:sz w:val="22"/>
          <w:szCs w:val="22"/>
        </w:rPr>
        <w:t>ρίτη</w:t>
      </w:r>
      <w:r w:rsidR="009B6631" w:rsidRPr="001E1756">
        <w:rPr>
          <w:rFonts w:ascii="Calibri" w:hAnsi="Calibri" w:cs="Calibri"/>
          <w:sz w:val="22"/>
          <w:szCs w:val="22"/>
        </w:rPr>
        <w:t xml:space="preserve"> </w:t>
      </w:r>
      <w:r w:rsidRPr="001E1756">
        <w:rPr>
          <w:rFonts w:ascii="Calibri" w:hAnsi="Calibri" w:cs="Calibri"/>
          <w:sz w:val="22"/>
          <w:szCs w:val="22"/>
        </w:rPr>
        <w:t xml:space="preserve">δουλειά. Γι’ αυτό αυξάνονται τα ιδιωτικά χρέη σε τράπεζες και στο κράτος. </w:t>
      </w:r>
    </w:p>
    <w:p w14:paraId="667E3874" w14:textId="46B0965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Μιλάτε για ίση αμοιβή, για ίση εργασία, για καταπολέμηση των διακρίσεων σε βάρος των γυναικών, όμως, καμία κουβέντα δεν γίνεται για την ουσιαστική προστασία των γυναικών</w:t>
      </w:r>
      <w:r w:rsidR="00602EC0" w:rsidRPr="001E1756">
        <w:rPr>
          <w:rFonts w:ascii="Calibri" w:hAnsi="Calibri" w:cs="Calibri"/>
          <w:sz w:val="22"/>
          <w:szCs w:val="22"/>
        </w:rPr>
        <w:t>. Σ</w:t>
      </w:r>
      <w:r w:rsidRPr="001E1756">
        <w:rPr>
          <w:rFonts w:ascii="Calibri" w:hAnsi="Calibri" w:cs="Calibri"/>
          <w:sz w:val="22"/>
          <w:szCs w:val="22"/>
        </w:rPr>
        <w:t>ας το είπαν και σήμερα</w:t>
      </w:r>
      <w:r w:rsidR="00602EC0" w:rsidRPr="001E1756">
        <w:rPr>
          <w:rFonts w:ascii="Calibri" w:hAnsi="Calibri" w:cs="Calibri"/>
          <w:sz w:val="22"/>
          <w:szCs w:val="22"/>
        </w:rPr>
        <w:t>,</w:t>
      </w:r>
      <w:r w:rsidRPr="001E1756">
        <w:rPr>
          <w:rFonts w:ascii="Calibri" w:hAnsi="Calibri" w:cs="Calibri"/>
          <w:sz w:val="22"/>
          <w:szCs w:val="22"/>
        </w:rPr>
        <w:t xml:space="preserve"> εδώ</w:t>
      </w:r>
      <w:r w:rsidR="00602EC0" w:rsidRPr="001E1756">
        <w:rPr>
          <w:rFonts w:ascii="Calibri" w:hAnsi="Calibri" w:cs="Calibri"/>
          <w:sz w:val="22"/>
          <w:szCs w:val="22"/>
        </w:rPr>
        <w:t>,</w:t>
      </w:r>
      <w:r w:rsidRPr="001E1756">
        <w:rPr>
          <w:rFonts w:ascii="Calibri" w:hAnsi="Calibri" w:cs="Calibri"/>
          <w:sz w:val="22"/>
          <w:szCs w:val="22"/>
        </w:rPr>
        <w:t xml:space="preserve"> οι εκπρόσωποι των γυναικείων οργανώσεων, στη βάση της πραγματικής κατάστασης που επικρατεί στους χώρους δουλειάς. Δεν το αγγίζετε καν αυτό. </w:t>
      </w:r>
    </w:p>
    <w:p w14:paraId="1348A5BE" w14:textId="0BC011E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30% των εργαζόμενων γυναικών, είπαμε, δουλεύει με μερική απασχόληση. Μία στις τέσσερις είναι χαμηλόμισθη και πληρώνεται κάτω από πέντε ευρώ την ώρα. Το 63% των ανέργων πτυχιούχων στην Ελλάδα είναι γυναίκες. Αυτά είναι στοιχεία και είναι έργο δικό σας. Τα στοιχεία των απολύσεων και αποχωρήσεων, σας είπα και στην πρώτη συνεδρίαση, λήξεις συμβάσεων</w:t>
      </w:r>
      <w:r w:rsidR="0016129E" w:rsidRPr="001E1756">
        <w:rPr>
          <w:rFonts w:ascii="Calibri" w:hAnsi="Calibri" w:cs="Calibri"/>
          <w:sz w:val="22"/>
          <w:szCs w:val="22"/>
        </w:rPr>
        <w:t xml:space="preserve"> </w:t>
      </w:r>
      <w:r w:rsidRPr="001E1756">
        <w:rPr>
          <w:rFonts w:ascii="Calibri" w:hAnsi="Calibri" w:cs="Calibri"/>
          <w:sz w:val="22"/>
          <w:szCs w:val="22"/>
        </w:rPr>
        <w:t>κλπ.,</w:t>
      </w:r>
      <w:r w:rsidR="0016129E" w:rsidRPr="001E1756">
        <w:rPr>
          <w:rFonts w:ascii="Calibri" w:hAnsi="Calibri" w:cs="Calibri"/>
          <w:sz w:val="22"/>
          <w:szCs w:val="22"/>
        </w:rPr>
        <w:t xml:space="preserve"> </w:t>
      </w:r>
      <w:r w:rsidRPr="001E1756">
        <w:rPr>
          <w:rFonts w:ascii="Calibri" w:hAnsi="Calibri" w:cs="Calibri"/>
          <w:sz w:val="22"/>
          <w:szCs w:val="22"/>
        </w:rPr>
        <w:t>αποτυπώνουν μ</w:t>
      </w:r>
      <w:r w:rsidR="0016129E" w:rsidRPr="001E1756">
        <w:rPr>
          <w:rFonts w:ascii="Calibri" w:hAnsi="Calibri" w:cs="Calibri"/>
          <w:sz w:val="22"/>
          <w:szCs w:val="22"/>
        </w:rPr>
        <w:t>ί</w:t>
      </w:r>
      <w:r w:rsidRPr="001E1756">
        <w:rPr>
          <w:rFonts w:ascii="Calibri" w:hAnsi="Calibri" w:cs="Calibri"/>
          <w:sz w:val="22"/>
          <w:szCs w:val="22"/>
        </w:rPr>
        <w:t>α συνεχή κινητικότητα του εργατικού δυναμικού με ανθρώπους που αλλάζουν συνεχώς δουλειές ή συνάπτουν διαδοχικές συμβάσεις ορισμένου χρόνου για να τους έχουν οι εργοδότες σε μία ομηρία.</w:t>
      </w:r>
    </w:p>
    <w:p w14:paraId="650B1734" w14:textId="3CE1BCB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Ακόμη κι αν μπορούσε, σε αυτή την οικονομία που στηρίζεται</w:t>
      </w:r>
      <w:r w:rsidR="00602EC0" w:rsidRPr="001E1756">
        <w:rPr>
          <w:rFonts w:ascii="Calibri" w:hAnsi="Calibri" w:cs="Calibri"/>
          <w:sz w:val="22"/>
          <w:szCs w:val="22"/>
        </w:rPr>
        <w:t>,</w:t>
      </w:r>
      <w:r w:rsidRPr="001E1756">
        <w:rPr>
          <w:rFonts w:ascii="Calibri" w:hAnsi="Calibri" w:cs="Calibri"/>
          <w:sz w:val="22"/>
          <w:szCs w:val="22"/>
        </w:rPr>
        <w:t xml:space="preserve"> </w:t>
      </w:r>
      <w:r w:rsidR="00602EC0" w:rsidRPr="001E1756">
        <w:rPr>
          <w:rFonts w:ascii="Calibri" w:hAnsi="Calibri" w:cs="Calibri"/>
          <w:sz w:val="22"/>
          <w:szCs w:val="22"/>
        </w:rPr>
        <w:t>τ</w:t>
      </w:r>
      <w:r w:rsidRPr="001E1756">
        <w:rPr>
          <w:rFonts w:ascii="Calibri" w:hAnsi="Calibri" w:cs="Calibri"/>
          <w:sz w:val="22"/>
          <w:szCs w:val="22"/>
        </w:rPr>
        <w:t>η</w:t>
      </w:r>
      <w:r w:rsidR="00602EC0" w:rsidRPr="001E1756">
        <w:rPr>
          <w:rFonts w:ascii="Calibri" w:hAnsi="Calibri" w:cs="Calibri"/>
          <w:sz w:val="22"/>
          <w:szCs w:val="22"/>
        </w:rPr>
        <w:t>ν</w:t>
      </w:r>
      <w:r w:rsidRPr="001E1756">
        <w:rPr>
          <w:rFonts w:ascii="Calibri" w:hAnsi="Calibri" w:cs="Calibri"/>
          <w:sz w:val="22"/>
          <w:szCs w:val="22"/>
        </w:rPr>
        <w:t xml:space="preserve"> καπιταλιστική οικονομία, να επιτευχθεί η εξίσωση της αμοιβής για όμοια εργασία ανάμεσα σε άνδρα και γυναίκα, από μόνη της, δεν θα μπορούσε να καταργήσει τις αιτίες που κρατούν τη γυναίκα μακριά από την κοινωνική εργασία, που την υποχρεώνουν σε παύσεις από την εργασία και την</w:t>
      </w:r>
      <w:r w:rsidR="00E16F02" w:rsidRPr="001E1756">
        <w:rPr>
          <w:rFonts w:ascii="Calibri" w:hAnsi="Calibri" w:cs="Calibri"/>
          <w:sz w:val="22"/>
          <w:szCs w:val="22"/>
        </w:rPr>
        <w:t xml:space="preserve"> </w:t>
      </w:r>
      <w:r w:rsidRPr="001E1756">
        <w:rPr>
          <w:rFonts w:ascii="Calibri" w:hAnsi="Calibri" w:cs="Calibri"/>
          <w:sz w:val="22"/>
          <w:szCs w:val="22"/>
        </w:rPr>
        <w:t>κρατούν σε κλάδους χαμηλής ειδίκευσης. Σας τα είπαν εδώ και οι εκπρόσωποι των γυναικείων οργανώσεων.</w:t>
      </w:r>
    </w:p>
    <w:p w14:paraId="75861408" w14:textId="7E8D254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Η πολιτική σας είναι αυτή που σπρώχνει τις γυναίκες στις ευέλικτες εργασιακές σχέσεις χωρίς δικαιώματα και βέβαια στις πιο κακοπληρωμένες δουλειές. Στο όνομα της ισότητας των φύλων και της ίσης μεταχείρισης, της Ευρωπαϊκής Ένωσης και των κυβερνήσεων, έχουν κατεδαφιστεί κατακτήσεις και δικαιώματα των γυναικών, όπωςη κατάργηση της νυκτερινής εργασίας στη βιομηχανία, αλλά και η πενταετής διαφορά στην ηλικία συνταξιοδότησης. Ορίστε, έχετε τις συνταξιοδοτικές ρυθμίσεις, φέρτε το, λοιπόν, αυτό το ζήτημα.  Ήταν δίκαιο ναι ή όχι, το ότι είχαν οι γυναίκες πέντε χρόνια νωρίτερα από τον άνδρα για τη σύνταξη; Ήταν  δίκαιο ναι ή όχι; Πείτε μας, κυρία Υπουργέ. Ήταν δίκαιο κι όμως το καταργήσατε. Ορίστε, λοιπόν, φέρτε το. Το νομοσχέδιο επιφέρει τροποποιήσεις στον Κώδικα Εργατικού Δικαίου που αφορούν συγκεκριμένα μέτρα για την ενσωμάτωση της Οδηγίας.</w:t>
      </w:r>
    </w:p>
    <w:p w14:paraId="33BB778F" w14:textId="1234158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άρθρο 5</w:t>
      </w:r>
      <w:r w:rsidR="009C1374" w:rsidRPr="001E1756">
        <w:rPr>
          <w:rFonts w:ascii="Calibri" w:hAnsi="Calibri" w:cs="Calibri"/>
          <w:sz w:val="22"/>
          <w:szCs w:val="22"/>
        </w:rPr>
        <w:t>,</w:t>
      </w:r>
      <w:r w:rsidRPr="001E1756">
        <w:rPr>
          <w:rFonts w:ascii="Calibri" w:hAnsi="Calibri" w:cs="Calibri"/>
          <w:sz w:val="22"/>
          <w:szCs w:val="22"/>
        </w:rPr>
        <w:t xml:space="preserve"> αναφέρεται στους ορισμούς νέων εννοιών που εισάγονται στο νομοσχέδιο, διατομεακή διάκριση, επίπεδο αμοιβής, μισθολογικό χάσμα των φύλων, διάμεσο επίπεδο αμοιβής, διάμεσο μισθολογικό χάσμα των φύλων και μισθολογικό τεταρτημοριακό κλιμάκιο. Πρόκειται για εργαλεία που διαμορφώνονται από την εργοδοσία με βάση τους δείκτες της κάθε επιχείρησης και χωρίς συγκεκριμενοποίηση απαιτούμενων όρων, αλλά και με προφανείς τους κινδύνους που ελλοχεύουν οι αναφορές στο επίπεδο αμοιβής, στην εργασία ίσης αξίας σε εργαζόμενους που εκτελούν όμοια εργασία ή εργασία ίσης αξίας, όπως διατυπώνεται στο ιδ</w:t>
      </w:r>
      <w:r w:rsidR="009C1374" w:rsidRPr="001E1756">
        <w:rPr>
          <w:rStyle w:val="ac"/>
          <w:rFonts w:ascii="Calibri" w:hAnsi="Calibri" w:cs="Calibri"/>
          <w:b w:val="0"/>
          <w:bCs w:val="0"/>
          <w:sz w:val="22"/>
          <w:szCs w:val="22"/>
        </w:rPr>
        <w:t>'</w:t>
      </w:r>
      <w:r w:rsidR="009C1374" w:rsidRPr="001E1756">
        <w:rPr>
          <w:rFonts w:ascii="Calibri" w:hAnsi="Calibri" w:cs="Calibri"/>
          <w:sz w:val="22"/>
          <w:szCs w:val="22"/>
        </w:rPr>
        <w:t xml:space="preserve"> </w:t>
      </w:r>
      <w:r w:rsidRPr="001E1756">
        <w:rPr>
          <w:rFonts w:ascii="Calibri" w:hAnsi="Calibri" w:cs="Calibri"/>
          <w:sz w:val="22"/>
          <w:szCs w:val="22"/>
        </w:rPr>
        <w:t xml:space="preserve">εδάφιο, που ρητά ορίζεται ότι οι κατηγορίες αυτές των εργαζομένων δημιουργούνται από τον ίδιο τον εργοδότη ή απορρέουν από ισχύουσες συλλογικές συμβάσεις. </w:t>
      </w:r>
    </w:p>
    <w:p w14:paraId="00A638C5" w14:textId="62A88CB4"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Στο άρθρο 8, πρόκειται για διάταξη με ισοπεδωτική αντίληψη, που διαγράφει τα κοινωνικά κριτήρια και τις ιδιαίτερες ανάγκες των γυναικών. Πρόκειται για αποφασιστική αρμοδιότητα του εργοδότη, σε σχέση με τα στοιχεία που ο ίδιος θα αντλεί από την επιχείρηση του και με βάση αυτά, δήθεν, θα απαγορεύει τη διάκριση των αμοιβών και θα επιτυγχάνεται η μισθολογική διαφάνεια. Μα, είμαστε καλά; </w:t>
      </w:r>
    </w:p>
    <w:p w14:paraId="03DC8B34" w14:textId="22CAA411"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Μεταξύ όλων των υπολοίπων, θα λαμβάνονται υπόψη οι δεξιότητες </w:t>
      </w:r>
      <w:r w:rsidR="00F9580F" w:rsidRPr="001E1756">
        <w:rPr>
          <w:rFonts w:ascii="Calibri" w:hAnsi="Calibri" w:cs="Calibri"/>
          <w:bCs/>
          <w:sz w:val="22"/>
          <w:szCs w:val="22"/>
        </w:rPr>
        <w:t>-</w:t>
      </w:r>
      <w:r w:rsidRPr="001E1756">
        <w:rPr>
          <w:rFonts w:ascii="Calibri" w:hAnsi="Calibri" w:cs="Calibri"/>
          <w:bCs/>
          <w:sz w:val="22"/>
          <w:szCs w:val="22"/>
        </w:rPr>
        <w:t xml:space="preserve"> λέει - η προσπάθεια, η ευθύνη και οι συνθήκες εργασίας, καθώς και άλλος παράγοντας που κρίνεται συναφής και οι μη τεχνικές δεξιότητες ως κριτήρια, με βάση τα οποία οι εργοδότες θα εξασφαλίζουν, δήθεν, την αρχή της ίσης αμοιβής για όμοια εργασία ή εργασία ίσης αξίας.</w:t>
      </w:r>
    </w:p>
    <w:p w14:paraId="3ED4EEC2" w14:textId="68BAFA57"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Επίσης, στο ίδιο άρθρο, το Υπουργείο Εργασίας, μεταξύ όλων των άλλων, θα λειτουργήσει κέντρο υποστήριξης σε εργοδότες, με λιγότερους από 250 εργαζόμενους, προκειμένου, δήθεν, να διευκολύνει τη συμμόρφωση των επιχειρήσεων με τις υποχρεώσεις τους που απορρέουν από το άρθρο. Αντί, δηλαδή, το Υπουργείο Εργασίας να διαμορφώσει το ίδιο</w:t>
      </w:r>
      <w:r w:rsidR="00F9580F" w:rsidRPr="001E1756">
        <w:rPr>
          <w:rFonts w:ascii="Calibri" w:hAnsi="Calibri" w:cs="Calibri"/>
          <w:bCs/>
          <w:sz w:val="22"/>
          <w:szCs w:val="22"/>
        </w:rPr>
        <w:t>,</w:t>
      </w:r>
      <w:r w:rsidRPr="001E1756">
        <w:rPr>
          <w:rFonts w:ascii="Calibri" w:hAnsi="Calibri" w:cs="Calibri"/>
          <w:bCs/>
          <w:sz w:val="22"/>
          <w:szCs w:val="22"/>
        </w:rPr>
        <w:t xml:space="preserve"> τις παραμέτρους και τα κριτήρια για την εξασφάλιση της μη αρνητικής διάκρισης σε βάρος</w:t>
      </w:r>
      <w:r w:rsidR="00F9580F" w:rsidRPr="001E1756">
        <w:rPr>
          <w:rFonts w:ascii="Calibri" w:hAnsi="Calibri" w:cs="Calibri"/>
          <w:bCs/>
          <w:sz w:val="22"/>
          <w:szCs w:val="22"/>
        </w:rPr>
        <w:t xml:space="preserve"> </w:t>
      </w:r>
      <w:r w:rsidRPr="001E1756">
        <w:rPr>
          <w:rFonts w:ascii="Calibri" w:hAnsi="Calibri" w:cs="Calibri"/>
          <w:bCs/>
          <w:sz w:val="22"/>
          <w:szCs w:val="22"/>
        </w:rPr>
        <w:t xml:space="preserve">των γυναικών εργαζομένων, εκχωρεί όλη την αρμοδιότητα στους ίδιους τους εργοδότες και μάλιστα, τους επιτρέπει να διαμορφώνουν όρους και κριτήρια ανά επιχείρηση και απλά, το Υπουργείο επιφυλάσσει για τον εαυτό του τη λειτουργία κέντρων υποστήριξης των εργοδοτών. </w:t>
      </w:r>
    </w:p>
    <w:p w14:paraId="09D8558A" w14:textId="77777777"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Στο άρθρο 9, η συγκεκριμένη διάταξη ενισχύει την ισοπεδωτική αντίληψη, που δεν λαμβάνει καθόλου υπόψη της την ανάγκη θετικών διακρίσεων υπέρ των γυναικών, με βάση τα κοινωνικά κριτήρια και τις ιδιαίτερες ανάγκες του γυναικείου οργανισμού και της προστασίας της μητρότητας.</w:t>
      </w:r>
    </w:p>
    <w:p w14:paraId="4B56472E" w14:textId="77777777"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Οι υπόλοιπες ρυθμίσεις του συγκεκριμένου άρθρου, ενημέρωση υποψηφίων εργαζομένων για τυχόν συλλογικές συμβάσεις εργασίας, ενημέρωση για το εύρος αμοιβής </w:t>
      </w:r>
      <w:r w:rsidRPr="001E1756">
        <w:rPr>
          <w:rFonts w:ascii="Calibri" w:hAnsi="Calibri" w:cs="Calibri"/>
          <w:bCs/>
          <w:sz w:val="22"/>
          <w:szCs w:val="22"/>
        </w:rPr>
        <w:lastRenderedPageBreak/>
        <w:t xml:space="preserve">κλπ., αποτελούν εύηχο διακηρυκτικό λόγο που, αντικειμενικά, δεν ισχύει και δεν μπορεί να ισχύει σε συνθήκες πολεμικής οικονομίας, αλλά ακόμα κι αν ίσχυε, δεν εξασφαλίζει ουσιαστικά οφέλη για τον υποψήφιο εργαζόμενο. </w:t>
      </w:r>
    </w:p>
    <w:p w14:paraId="47F58474" w14:textId="50383453"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Στο άρθρο 10</w:t>
      </w:r>
      <w:r w:rsidR="00F9580F" w:rsidRPr="001E1756">
        <w:rPr>
          <w:rFonts w:ascii="Calibri" w:hAnsi="Calibri" w:cs="Calibri"/>
          <w:bCs/>
          <w:sz w:val="22"/>
          <w:szCs w:val="22"/>
        </w:rPr>
        <w:t>, ε</w:t>
      </w:r>
      <w:r w:rsidRPr="001E1756">
        <w:rPr>
          <w:rFonts w:ascii="Calibri" w:hAnsi="Calibri" w:cs="Calibri"/>
          <w:bCs/>
          <w:sz w:val="22"/>
          <w:szCs w:val="22"/>
        </w:rPr>
        <w:t xml:space="preserve">δώ, ο εργοδότης μπορεί να αρνηθεί τη χορήγηση στοιχείων, επικαλούμενος οποιοδήποτε πρόσχημα. Οι εργαζόμενοι και οι εκπρόσωποι των εργαζομένων οφείλουν να τηρούν </w:t>
      </w:r>
      <w:r w:rsidR="0021122D" w:rsidRPr="001E1756">
        <w:rPr>
          <w:rFonts w:ascii="Calibri" w:hAnsi="Calibri" w:cs="Calibri"/>
          <w:bCs/>
          <w:sz w:val="22"/>
          <w:szCs w:val="22"/>
        </w:rPr>
        <w:t>-</w:t>
      </w:r>
      <w:r w:rsidRPr="001E1756">
        <w:rPr>
          <w:rFonts w:ascii="Calibri" w:hAnsi="Calibri" w:cs="Calibri"/>
          <w:bCs/>
          <w:sz w:val="22"/>
          <w:szCs w:val="22"/>
        </w:rPr>
        <w:t xml:space="preserve"> λέτε - την υποχρέωση εμπιστευτικότητας και εχεμύθειας σε σχέση με τα μισθολογικά δεδομένα που λαμβάνουν. Σε περίπτωση παραβίασης</w:t>
      </w:r>
      <w:r w:rsidR="002747DA" w:rsidRPr="001E1756">
        <w:rPr>
          <w:rFonts w:ascii="Calibri" w:hAnsi="Calibri" w:cs="Calibri"/>
          <w:bCs/>
          <w:sz w:val="22"/>
          <w:szCs w:val="22"/>
        </w:rPr>
        <w:t xml:space="preserve"> -</w:t>
      </w:r>
      <w:r w:rsidRPr="001E1756">
        <w:rPr>
          <w:rFonts w:ascii="Calibri" w:hAnsi="Calibri" w:cs="Calibri"/>
          <w:bCs/>
          <w:sz w:val="22"/>
          <w:szCs w:val="22"/>
        </w:rPr>
        <w:t xml:space="preserve"> λέτε</w:t>
      </w:r>
      <w:r w:rsidR="002747DA" w:rsidRPr="001E1756">
        <w:rPr>
          <w:rFonts w:ascii="Calibri" w:hAnsi="Calibri" w:cs="Calibri"/>
          <w:bCs/>
          <w:sz w:val="22"/>
          <w:szCs w:val="22"/>
        </w:rPr>
        <w:t xml:space="preserve"> </w:t>
      </w:r>
      <w:r w:rsidRPr="001E1756">
        <w:rPr>
          <w:rFonts w:ascii="Calibri" w:hAnsi="Calibri" w:cs="Calibri"/>
          <w:bCs/>
          <w:sz w:val="22"/>
          <w:szCs w:val="22"/>
        </w:rPr>
        <w:t>- ο εργοδότης δύναται να διεκδικήσει αποζημίωση.</w:t>
      </w:r>
      <w:r w:rsidR="002747DA" w:rsidRPr="001E1756">
        <w:rPr>
          <w:rFonts w:ascii="Calibri" w:hAnsi="Calibri" w:cs="Calibri"/>
          <w:bCs/>
          <w:sz w:val="22"/>
          <w:szCs w:val="22"/>
        </w:rPr>
        <w:t xml:space="preserve"> Π</w:t>
      </w:r>
      <w:r w:rsidRPr="001E1756">
        <w:rPr>
          <w:rFonts w:ascii="Calibri" w:hAnsi="Calibri" w:cs="Calibri"/>
          <w:bCs/>
          <w:sz w:val="22"/>
          <w:szCs w:val="22"/>
        </w:rPr>
        <w:t>ου είναι το δικαίωμα της συνδικαλιστικής δράσης, το να αποκαλύπτεται όλη αυτή η προσπάθεια της εργοδοσίας; Άρα, εδώ, βάζετε φραγμό στα συνδικάτα και στους εργαζόμενους να μην αποκαλύπτουν, λοιπόν, όλη αυτή την κατάσταση μέσα σε ένα χώρο δουλειάς. Πώς, λοιπόν, εδώ διασφαλίζεται ότι, πράγματι, ο εργοδότης, θα καταγγελθεί και θα υποχρεωθεί να υπάρχει ισότητα στο μισθό ανδρών και γυναικών;</w:t>
      </w:r>
    </w:p>
    <w:p w14:paraId="30E740B1" w14:textId="09BCDB8E"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Το άρθρο 11</w:t>
      </w:r>
      <w:r w:rsidR="002747DA" w:rsidRPr="001E1756">
        <w:rPr>
          <w:rFonts w:ascii="Calibri" w:hAnsi="Calibri" w:cs="Calibri"/>
          <w:bCs/>
          <w:sz w:val="22"/>
          <w:szCs w:val="22"/>
        </w:rPr>
        <w:t>,</w:t>
      </w:r>
      <w:r w:rsidRPr="001E1756">
        <w:rPr>
          <w:rFonts w:ascii="Calibri" w:hAnsi="Calibri" w:cs="Calibri"/>
          <w:bCs/>
          <w:sz w:val="22"/>
          <w:szCs w:val="22"/>
        </w:rPr>
        <w:t xml:space="preserve"> προάγει πανηγυρικά το ιδεολόγημα του κοινωνικού τουρισμού, αφού εργοδότες και εργαζόμενοι θα προβαίνουν σε κοινή αξιολόγηση των αμοιβών. Προτάσσει την υπηρεσιακή αρχαιότητα εργαζομένων στην επιχείρηση, ως κριτήριο για την εκπροσώπηση των εργαζομένων.</w:t>
      </w:r>
      <w:r w:rsidR="002747DA" w:rsidRPr="001E1756">
        <w:rPr>
          <w:rFonts w:ascii="Calibri" w:hAnsi="Calibri" w:cs="Calibri"/>
          <w:bCs/>
          <w:sz w:val="22"/>
          <w:szCs w:val="22"/>
        </w:rPr>
        <w:t xml:space="preserve"> </w:t>
      </w:r>
      <w:r w:rsidRPr="001E1756">
        <w:rPr>
          <w:rFonts w:ascii="Calibri" w:hAnsi="Calibri" w:cs="Calibri"/>
          <w:bCs/>
          <w:sz w:val="22"/>
          <w:szCs w:val="22"/>
        </w:rPr>
        <w:t>Εισάγει νέα αντιδραστικά κριτήρια για την εκπροσώπηση των εργαζομένων με καταφανή την πρόθεση, να ανοίξει ο δρόμος για να ματαιωθεί η συλλογική εκπροσώπηση των εργαζομένων, όπως οι ίδιοι την αποφασίζουν. Θεωρούμε τη ρύθμιση εξαιρετικά επικίνδυνη, κυρία Υπουργέ και θέλουμε να την αλλάξετε οπωσδήποτε, γιατί αλλιώς, θα μείνετε στην ιστορία κι εσείς εδώ, σαν ένας άλλος Λασκαρίδης, που θέλει να καταργήσει την πάλη των τάξεων.</w:t>
      </w:r>
    </w:p>
    <w:p w14:paraId="32A98504" w14:textId="1003D5A0"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Επίσης, ορίζει, ότι εξετάζεται η ακαθάριστη ετήσια</w:t>
      </w:r>
      <w:r w:rsidR="003F30D9" w:rsidRPr="001E1756">
        <w:rPr>
          <w:rFonts w:ascii="Calibri" w:hAnsi="Calibri" w:cs="Calibri"/>
          <w:bCs/>
          <w:sz w:val="22"/>
          <w:szCs w:val="22"/>
        </w:rPr>
        <w:t xml:space="preserve"> </w:t>
      </w:r>
      <w:r w:rsidRPr="001E1756">
        <w:rPr>
          <w:rFonts w:ascii="Calibri" w:hAnsi="Calibri" w:cs="Calibri"/>
          <w:bCs/>
          <w:sz w:val="22"/>
          <w:szCs w:val="22"/>
        </w:rPr>
        <w:t xml:space="preserve">αμοιβή ως άθροισμα όλων των στοιχείων </w:t>
      </w:r>
      <w:r w:rsidR="0021122D" w:rsidRPr="001E1756">
        <w:rPr>
          <w:rFonts w:ascii="Calibri" w:hAnsi="Calibri" w:cs="Calibri"/>
          <w:bCs/>
          <w:sz w:val="22"/>
          <w:szCs w:val="22"/>
        </w:rPr>
        <w:t>της -</w:t>
      </w:r>
      <w:r w:rsidRPr="001E1756">
        <w:rPr>
          <w:rFonts w:ascii="Calibri" w:hAnsi="Calibri" w:cs="Calibri"/>
          <w:bCs/>
          <w:sz w:val="22"/>
          <w:szCs w:val="22"/>
        </w:rPr>
        <w:t xml:space="preserve"> λέει</w:t>
      </w:r>
      <w:r w:rsidR="0021122D" w:rsidRPr="001E1756">
        <w:rPr>
          <w:rFonts w:ascii="Calibri" w:hAnsi="Calibri" w:cs="Calibri"/>
          <w:bCs/>
          <w:sz w:val="22"/>
          <w:szCs w:val="22"/>
        </w:rPr>
        <w:t xml:space="preserve"> - </w:t>
      </w:r>
      <w:r w:rsidRPr="001E1756">
        <w:rPr>
          <w:rFonts w:ascii="Calibri" w:hAnsi="Calibri" w:cs="Calibri"/>
          <w:bCs/>
          <w:sz w:val="22"/>
          <w:szCs w:val="22"/>
        </w:rPr>
        <w:t>δηλαδή, του βασικού μισθού, του συνόλου των συμπληρωματικών και μεταβλητών στοιχείων, καθώς και την αντίστοιχη ακαθάριστη ωριαία αμοιβή για κάθε ενεργό εργαζόμενο. Πολύ εύκολα ο εργοδότης θα μπορούσε να αποκρύψει στοιχεία, ειδικά για πληρωμές σε είδος, κουπόνια, καύσιμα, που ξέρετε, ότι πάρα πολλοί εργαζόμενοι πληρώνονται ένα ποσό με κουπόνια, από τους εργοδότες.</w:t>
      </w:r>
    </w:p>
    <w:p w14:paraId="4F4D13F8" w14:textId="4863030C"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w:t>
      </w:r>
      <w:r w:rsidR="00FE40D9" w:rsidRPr="001E1756">
        <w:rPr>
          <w:rFonts w:ascii="Calibri" w:hAnsi="Calibri" w:cs="Calibri"/>
          <w:sz w:val="22"/>
          <w:szCs w:val="22"/>
        </w:rPr>
        <w:t>Π</w:t>
      </w:r>
      <w:r w:rsidRPr="001E1756">
        <w:rPr>
          <w:rFonts w:ascii="Calibri" w:hAnsi="Calibri" w:cs="Calibri"/>
          <w:sz w:val="22"/>
          <w:szCs w:val="22"/>
        </w:rPr>
        <w:t>ρακτικά</w:t>
      </w:r>
      <w:r w:rsidR="00E744A6" w:rsidRPr="001E1756">
        <w:rPr>
          <w:rFonts w:ascii="Calibri" w:hAnsi="Calibri" w:cs="Calibri"/>
          <w:sz w:val="22"/>
          <w:szCs w:val="22"/>
        </w:rPr>
        <w:t>,</w:t>
      </w:r>
      <w:r w:rsidRPr="001E1756">
        <w:rPr>
          <w:rFonts w:ascii="Calibri" w:hAnsi="Calibri" w:cs="Calibri"/>
          <w:sz w:val="22"/>
          <w:szCs w:val="22"/>
        </w:rPr>
        <w:t xml:space="preserve"> είναι πολύ δύσκολος ο έλεγχος και η επαλήθευση όσων δηλώνει ο εργοδότης λαμβάνοντας υπόψη και την τραγική υποστελέχωση της Επιθεώρησης Εργασίας. Στο άρθρο 14</w:t>
      </w:r>
      <w:r w:rsidR="00E61B8C" w:rsidRPr="001E1756">
        <w:rPr>
          <w:rFonts w:ascii="Calibri" w:hAnsi="Calibri" w:cs="Calibri"/>
          <w:sz w:val="22"/>
          <w:szCs w:val="22"/>
        </w:rPr>
        <w:t>,</w:t>
      </w:r>
      <w:r w:rsidRPr="001E1756">
        <w:rPr>
          <w:rFonts w:ascii="Calibri" w:hAnsi="Calibri" w:cs="Calibri"/>
          <w:sz w:val="22"/>
          <w:szCs w:val="22"/>
        </w:rPr>
        <w:t xml:space="preserve"> προστέθηκε η παράγραφος 4</w:t>
      </w:r>
      <w:r w:rsidR="00E61B8C" w:rsidRPr="001E1756">
        <w:rPr>
          <w:rFonts w:ascii="Calibri" w:hAnsi="Calibri" w:cs="Calibri"/>
          <w:sz w:val="22"/>
          <w:szCs w:val="22"/>
        </w:rPr>
        <w:t>,</w:t>
      </w:r>
      <w:r w:rsidRPr="001E1756">
        <w:rPr>
          <w:rFonts w:ascii="Calibri" w:hAnsi="Calibri" w:cs="Calibri"/>
          <w:sz w:val="22"/>
          <w:szCs w:val="22"/>
        </w:rPr>
        <w:t xml:space="preserve"> που αναφέρεται σε κοινωνικούς εταίρους. Υποτίθεται</w:t>
      </w:r>
      <w:r w:rsidR="00E61B8C" w:rsidRPr="001E1756">
        <w:rPr>
          <w:rFonts w:ascii="Calibri" w:hAnsi="Calibri" w:cs="Calibri"/>
          <w:sz w:val="22"/>
          <w:szCs w:val="22"/>
        </w:rPr>
        <w:t>,</w:t>
      </w:r>
      <w:r w:rsidRPr="001E1756">
        <w:rPr>
          <w:rFonts w:ascii="Calibri" w:hAnsi="Calibri" w:cs="Calibri"/>
          <w:sz w:val="22"/>
          <w:szCs w:val="22"/>
        </w:rPr>
        <w:t xml:space="preserve"> αυτ</w:t>
      </w:r>
      <w:r w:rsidR="00E61B8C" w:rsidRPr="001E1756">
        <w:rPr>
          <w:rFonts w:ascii="Calibri" w:hAnsi="Calibri" w:cs="Calibri"/>
          <w:sz w:val="22"/>
          <w:szCs w:val="22"/>
        </w:rPr>
        <w:t>οί</w:t>
      </w:r>
      <w:r w:rsidRPr="001E1756">
        <w:rPr>
          <w:rFonts w:ascii="Calibri" w:hAnsi="Calibri" w:cs="Calibri"/>
          <w:sz w:val="22"/>
          <w:szCs w:val="22"/>
        </w:rPr>
        <w:t xml:space="preserve"> θα διασφαλίσουν την ισότητα στην αμοιβή μέσα από τους κοινωνικούς διαλόγους στο Υπουργείο Εργασίας. Η ίδια η ζωή επιβεβαιώνει και με τη θετική πείρα και με την αρνητική ότι τα δικαιώματα των εργαζομένων κερδίζονται με αγώνες και όχι με στημένους διαλόγους στα Υπουργεία. </w:t>
      </w:r>
    </w:p>
    <w:p w14:paraId="5B03FB0B" w14:textId="0B24AC11"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Η κοινωνική συμφωνία της ντροπής είναι το αποτέλεσμα αυτών των διαλόγων που έχει μισθούς λίγο πιο πάνω από το βασικό, όπως η Συλλογική Σύμβαση Εργασίας που υπέγραψαν τα «τσακάλια» του Εργοδοτικού Συνδικαλισμού στη Ρόδο που ακόμα</w:t>
      </w:r>
      <w:r w:rsidR="00E61B8C" w:rsidRPr="001E1756">
        <w:rPr>
          <w:rFonts w:ascii="Calibri" w:hAnsi="Calibri" w:cs="Calibri"/>
          <w:sz w:val="22"/>
          <w:szCs w:val="22"/>
        </w:rPr>
        <w:t>,</w:t>
      </w:r>
      <w:r w:rsidRPr="001E1756">
        <w:rPr>
          <w:rFonts w:ascii="Calibri" w:hAnsi="Calibri" w:cs="Calibri"/>
          <w:sz w:val="22"/>
          <w:szCs w:val="22"/>
        </w:rPr>
        <w:t xml:space="preserve"> ενώ είπατε εσείς στο προηγούμενο νομοσχέδιο ότι είναι παράνομη, πήγε ο Πρωθυπουργός στη Ρόδο και έδωσε συγχαρητήρια στους εργοδότες και στους εργαζόμενους που υπέγραψαν μία Σύμβαση με 16 ώρες εργασίας την ημέρα. Τι άλλο να πούμε;  </w:t>
      </w:r>
    </w:p>
    <w:p w14:paraId="348D3D51" w14:textId="77777777" w:rsidR="00B93F69" w:rsidRPr="001E1756" w:rsidRDefault="00BF2920" w:rsidP="00B93F6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Προχωράω παρακάτω, γιατί είναι πολλά τα άρθρα που εμείς λέμε ότι θα πρέπει να αλλάξουν. Στο άρθρο 20, σημειώνουμε εδώ ότι προβλέπεται η απαγόρευση καταγγελίας ή </w:t>
      </w:r>
      <w:r w:rsidR="00A64C75" w:rsidRPr="001E1756">
        <w:rPr>
          <w:rFonts w:ascii="Calibri" w:hAnsi="Calibri" w:cs="Calibri"/>
          <w:sz w:val="22"/>
          <w:szCs w:val="22"/>
        </w:rPr>
        <w:t xml:space="preserve">η </w:t>
      </w:r>
      <w:r w:rsidRPr="001E1756">
        <w:rPr>
          <w:rFonts w:ascii="Calibri" w:hAnsi="Calibri" w:cs="Calibri"/>
          <w:sz w:val="22"/>
          <w:szCs w:val="22"/>
        </w:rPr>
        <w:t>λύση της εργασιακής σχέσης για ενέργειες που σχετίζονται με την Αρχή της Ισότητας της αμοιβής</w:t>
      </w:r>
      <w:r w:rsidR="00B93F69" w:rsidRPr="001E1756">
        <w:rPr>
          <w:rFonts w:ascii="Calibri" w:hAnsi="Calibri" w:cs="Calibri"/>
          <w:sz w:val="22"/>
          <w:szCs w:val="22"/>
        </w:rPr>
        <w:t>, κ</w:t>
      </w:r>
      <w:r w:rsidRPr="001E1756">
        <w:rPr>
          <w:rFonts w:ascii="Calibri" w:hAnsi="Calibri" w:cs="Calibri"/>
          <w:sz w:val="22"/>
          <w:szCs w:val="22"/>
        </w:rPr>
        <w:t xml:space="preserve">αταγγελίες δηλαδή. Σημειώνουμε ότι είναι εξαιρετικά δύσκολο να αποδειχθεί δικαστικά, όσο προφανής και αν είναι, ο αιτιώδης σύνδεσμος μεταξύ της καταγγελίας του </w:t>
      </w:r>
      <w:r w:rsidRPr="001E1756">
        <w:rPr>
          <w:rFonts w:ascii="Calibri" w:hAnsi="Calibri" w:cs="Calibri"/>
          <w:sz w:val="22"/>
          <w:szCs w:val="22"/>
        </w:rPr>
        <w:lastRenderedPageBreak/>
        <w:t>εργαζ</w:t>
      </w:r>
      <w:r w:rsidR="00B93F69" w:rsidRPr="001E1756">
        <w:rPr>
          <w:rFonts w:ascii="Calibri" w:hAnsi="Calibri" w:cs="Calibri"/>
          <w:sz w:val="22"/>
          <w:szCs w:val="22"/>
        </w:rPr>
        <w:t>όμε</w:t>
      </w:r>
      <w:r w:rsidRPr="001E1756">
        <w:rPr>
          <w:rFonts w:ascii="Calibri" w:hAnsi="Calibri" w:cs="Calibri"/>
          <w:sz w:val="22"/>
          <w:szCs w:val="22"/>
        </w:rPr>
        <w:t>νου και της εξ αυτού του λόγου απόλυσής του από τον εργοδότη. Γιατί η καταγγελία της Σύμβασης του εργοδότη είναι αναιτιώδης.</w:t>
      </w:r>
      <w:r w:rsidR="00B93F69" w:rsidRPr="001E1756">
        <w:rPr>
          <w:rFonts w:ascii="Calibri" w:hAnsi="Calibri" w:cs="Calibri"/>
          <w:sz w:val="22"/>
          <w:szCs w:val="22"/>
        </w:rPr>
        <w:t xml:space="preserve"> </w:t>
      </w:r>
      <w:r w:rsidRPr="001E1756">
        <w:rPr>
          <w:rFonts w:ascii="Calibri" w:hAnsi="Calibri" w:cs="Calibri"/>
          <w:sz w:val="22"/>
          <w:szCs w:val="22"/>
        </w:rPr>
        <w:t>Εσείς το κάνατε αυτό.</w:t>
      </w:r>
      <w:r w:rsidR="00B93F69" w:rsidRPr="001E1756">
        <w:rPr>
          <w:rFonts w:ascii="Calibri" w:hAnsi="Calibri" w:cs="Calibri"/>
          <w:sz w:val="22"/>
          <w:szCs w:val="22"/>
        </w:rPr>
        <w:t xml:space="preserve"> </w:t>
      </w:r>
    </w:p>
    <w:p w14:paraId="40CE6405" w14:textId="5E807955" w:rsidR="00BF2920" w:rsidRPr="001E1756" w:rsidRDefault="00B93F69" w:rsidP="00B93F6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Σ</w:t>
      </w:r>
      <w:r w:rsidR="00BF2920" w:rsidRPr="001E1756">
        <w:rPr>
          <w:rFonts w:ascii="Calibri" w:hAnsi="Calibri" w:cs="Calibri"/>
          <w:sz w:val="22"/>
          <w:szCs w:val="22"/>
        </w:rPr>
        <w:t>υνεπώς ο εργοδότης δεν υποχρεούται να αιτιολογήσει το λόγο της απόλυσης του εργαζ</w:t>
      </w:r>
      <w:r w:rsidRPr="001E1756">
        <w:rPr>
          <w:rFonts w:ascii="Calibri" w:hAnsi="Calibri" w:cs="Calibri"/>
          <w:sz w:val="22"/>
          <w:szCs w:val="22"/>
        </w:rPr>
        <w:t>όμε</w:t>
      </w:r>
      <w:r w:rsidR="00BF2920" w:rsidRPr="001E1756">
        <w:rPr>
          <w:rFonts w:ascii="Calibri" w:hAnsi="Calibri" w:cs="Calibri"/>
          <w:sz w:val="22"/>
          <w:szCs w:val="22"/>
        </w:rPr>
        <w:t xml:space="preserve">νου. Εκτός και </w:t>
      </w:r>
      <w:r w:rsidR="00E3665A" w:rsidRPr="001E1756">
        <w:rPr>
          <w:rFonts w:ascii="Calibri" w:hAnsi="Calibri" w:cs="Calibri"/>
          <w:sz w:val="22"/>
          <w:szCs w:val="22"/>
        </w:rPr>
        <w:t>αν</w:t>
      </w:r>
      <w:r w:rsidR="00BF2920" w:rsidRPr="001E1756">
        <w:rPr>
          <w:rFonts w:ascii="Calibri" w:hAnsi="Calibri" w:cs="Calibri"/>
          <w:sz w:val="22"/>
          <w:szCs w:val="22"/>
        </w:rPr>
        <w:t xml:space="preserve"> το αλλάξετε αυτό, αν το επαναφέρετε. Στην πράξη, δηλαδή, αυτό το άρθρο είναι </w:t>
      </w:r>
      <w:r w:rsidRPr="001E1756">
        <w:rPr>
          <w:rFonts w:ascii="Calibri" w:hAnsi="Calibri" w:cs="Calibri"/>
          <w:sz w:val="22"/>
          <w:szCs w:val="22"/>
        </w:rPr>
        <w:t>«</w:t>
      </w:r>
      <w:r w:rsidR="00BF2920" w:rsidRPr="001E1756">
        <w:rPr>
          <w:rFonts w:ascii="Calibri" w:hAnsi="Calibri" w:cs="Calibri"/>
          <w:sz w:val="22"/>
          <w:szCs w:val="22"/>
        </w:rPr>
        <w:t>κενό γράμμα</w:t>
      </w:r>
      <w:r w:rsidRPr="001E1756">
        <w:rPr>
          <w:rFonts w:ascii="Calibri" w:hAnsi="Calibri" w:cs="Calibri"/>
          <w:sz w:val="22"/>
          <w:szCs w:val="22"/>
        </w:rPr>
        <w:t>»</w:t>
      </w:r>
      <w:r w:rsidR="00BF2920" w:rsidRPr="001E1756">
        <w:rPr>
          <w:rFonts w:ascii="Calibri" w:hAnsi="Calibri" w:cs="Calibri"/>
          <w:sz w:val="22"/>
          <w:szCs w:val="22"/>
        </w:rPr>
        <w:t>. Με την εμπλοκή του Συνηγόρου του Πολίτη στο ίδιο το άρθρο σε συνδυασμό και με άλλους φορείς, Επιθεώρηση Εργασίας,</w:t>
      </w:r>
      <w:r w:rsidRPr="001E1756">
        <w:rPr>
          <w:rFonts w:ascii="Calibri" w:hAnsi="Calibri" w:cs="Calibri"/>
          <w:sz w:val="22"/>
          <w:szCs w:val="22"/>
        </w:rPr>
        <w:t xml:space="preserve"> </w:t>
      </w:r>
      <w:r w:rsidR="00BF2920" w:rsidRPr="001E1756">
        <w:rPr>
          <w:rFonts w:ascii="Calibri" w:hAnsi="Calibri" w:cs="Calibri"/>
          <w:sz w:val="22"/>
          <w:szCs w:val="22"/>
        </w:rPr>
        <w:t>Εθνική Αρχή Διαφάνειας, Γενική Γραμματεία Ισότητας των Φύλων γίνεται φανερό ότι θα υπάρξει διάχυση και μετακύλιση της ευθύνης με αποτέλεσμα να δυσχεραίνει ακόμα περισσότερο η προσφυγή του εργαζ</w:t>
      </w:r>
      <w:r w:rsidR="005B1868" w:rsidRPr="001E1756">
        <w:rPr>
          <w:rFonts w:ascii="Calibri" w:hAnsi="Calibri" w:cs="Calibri"/>
          <w:sz w:val="22"/>
          <w:szCs w:val="22"/>
        </w:rPr>
        <w:t>όμε</w:t>
      </w:r>
      <w:r w:rsidR="00BF2920" w:rsidRPr="001E1756">
        <w:rPr>
          <w:rFonts w:ascii="Calibri" w:hAnsi="Calibri" w:cs="Calibri"/>
          <w:sz w:val="22"/>
          <w:szCs w:val="22"/>
        </w:rPr>
        <w:t xml:space="preserve">νου για τις περιπτώσεις των παραβιάσεων των διατάξεων του συγκεκριμένου νομοσχεδίου. </w:t>
      </w:r>
    </w:p>
    <w:p w14:paraId="48DFE5DD" w14:textId="2CFBB15E"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Συστήνεται ένα ακόμα τμήμα</w:t>
      </w:r>
      <w:r w:rsidR="00FE5D88" w:rsidRPr="001E1756">
        <w:rPr>
          <w:rFonts w:ascii="Calibri" w:hAnsi="Calibri" w:cs="Calibri"/>
          <w:sz w:val="22"/>
          <w:szCs w:val="22"/>
        </w:rPr>
        <w:t>,</w:t>
      </w:r>
      <w:r w:rsidRPr="001E1756">
        <w:rPr>
          <w:rFonts w:ascii="Calibri" w:hAnsi="Calibri" w:cs="Calibri"/>
          <w:sz w:val="22"/>
          <w:szCs w:val="22"/>
        </w:rPr>
        <w:t xml:space="preserve"> με το άρθρο 26</w:t>
      </w:r>
      <w:r w:rsidR="00FE5D88" w:rsidRPr="001E1756">
        <w:rPr>
          <w:rFonts w:ascii="Calibri" w:hAnsi="Calibri" w:cs="Calibri"/>
          <w:sz w:val="22"/>
          <w:szCs w:val="22"/>
        </w:rPr>
        <w:t>,</w:t>
      </w:r>
      <w:r w:rsidRPr="001E1756">
        <w:rPr>
          <w:rFonts w:ascii="Calibri" w:hAnsi="Calibri" w:cs="Calibri"/>
          <w:sz w:val="22"/>
          <w:szCs w:val="22"/>
        </w:rPr>
        <w:t xml:space="preserve"> στην Επιθεώρηση Εργασίας, ωστόσο δεν προσδιορίζεται αν αυτό το τμήμα θα στελεχωθεί με επιπλέον προσωπικό, πώς θα χρηματοδοτείται και βέβαια νέες, δηλαδή, αρμοδιότητες που δίνεται σε μία υπ</w:t>
      </w:r>
      <w:r w:rsidR="00A36DBE" w:rsidRPr="001E1756">
        <w:rPr>
          <w:rFonts w:ascii="Calibri" w:hAnsi="Calibri" w:cs="Calibri"/>
          <w:sz w:val="22"/>
          <w:szCs w:val="22"/>
        </w:rPr>
        <w:t>ο</w:t>
      </w:r>
      <w:r w:rsidRPr="001E1756">
        <w:rPr>
          <w:rFonts w:ascii="Calibri" w:hAnsi="Calibri" w:cs="Calibri"/>
          <w:sz w:val="22"/>
          <w:szCs w:val="22"/>
        </w:rPr>
        <w:t>στελεχωμένη υπηρεσία.</w:t>
      </w:r>
      <w:r w:rsidR="00A36DBE" w:rsidRPr="001E1756">
        <w:rPr>
          <w:rFonts w:ascii="Calibri" w:hAnsi="Calibri" w:cs="Calibri"/>
          <w:sz w:val="22"/>
          <w:szCs w:val="22"/>
        </w:rPr>
        <w:t xml:space="preserve"> </w:t>
      </w:r>
      <w:r w:rsidRPr="001E1756">
        <w:rPr>
          <w:rFonts w:ascii="Calibri" w:hAnsi="Calibri" w:cs="Calibri"/>
          <w:sz w:val="22"/>
          <w:szCs w:val="22"/>
        </w:rPr>
        <w:t>Οι εργαζόμενοι και με τις απεργίες τους σας ζητούν προσωπικό. Στο άρθρο 27, αν και τυπικά η Επιθεώρηση Εργασίας είναι ο αρμόδιος φορέας για την έκβαση των διαφορών αυτών, στην πραγματικότητα δεσμεύεται από το πόρισμα του Συνηγόρου του Πολίτη.</w:t>
      </w:r>
      <w:r w:rsidR="00A36DBE" w:rsidRPr="001E1756">
        <w:rPr>
          <w:rFonts w:ascii="Calibri" w:hAnsi="Calibri" w:cs="Calibri"/>
          <w:sz w:val="22"/>
          <w:szCs w:val="22"/>
        </w:rPr>
        <w:t xml:space="preserve"> Ε</w:t>
      </w:r>
      <w:r w:rsidRPr="001E1756">
        <w:rPr>
          <w:rFonts w:ascii="Calibri" w:hAnsi="Calibri" w:cs="Calibri"/>
          <w:sz w:val="22"/>
          <w:szCs w:val="22"/>
        </w:rPr>
        <w:t>πειδή δεν κατάλαβε ο Πρόεδρος του Διοικητικού Συμβουλίου του ΣΕΠΕ, εμείς λέμε ότι, εντάξει ο Συνήγορος του Πολίτη κάνει ένα πόρισμα και λέει ότι «</w:t>
      </w:r>
      <w:r w:rsidR="00A36DBE" w:rsidRPr="001E1756">
        <w:rPr>
          <w:rFonts w:ascii="Calibri" w:hAnsi="Calibri" w:cs="Calibri"/>
          <w:sz w:val="22"/>
          <w:szCs w:val="22"/>
        </w:rPr>
        <w:t>Α</w:t>
      </w:r>
      <w:r w:rsidRPr="001E1756">
        <w:rPr>
          <w:rFonts w:ascii="Calibri" w:hAnsi="Calibri" w:cs="Calibri"/>
          <w:sz w:val="22"/>
          <w:szCs w:val="22"/>
        </w:rPr>
        <w:t xml:space="preserve">ν πράγματι το Υπουργείο Εργασίας αμφισβητεί το πόρισμα αυτό θα πρέπει να κάνει εμπεριστατωμένη αναφορά». </w:t>
      </w:r>
    </w:p>
    <w:p w14:paraId="50822527" w14:textId="37AB659E"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Πείτε μου, όταν δεν υπάρχουν Επιθεωρητές Εργασίας, ποιος θα το κάνει αυτό; Αυτό το ζήτημα βάλαμε. Η διάταξη του άρθρου 27 ορίζει ότι «</w:t>
      </w:r>
      <w:r w:rsidR="00FE0A0A" w:rsidRPr="001E1756">
        <w:rPr>
          <w:rFonts w:ascii="Calibri" w:hAnsi="Calibri" w:cs="Calibri"/>
          <w:sz w:val="22"/>
          <w:szCs w:val="22"/>
        </w:rPr>
        <w:t>Α</w:t>
      </w:r>
      <w:r w:rsidRPr="001E1756">
        <w:rPr>
          <w:rFonts w:ascii="Calibri" w:hAnsi="Calibri" w:cs="Calibri"/>
          <w:sz w:val="22"/>
          <w:szCs w:val="22"/>
        </w:rPr>
        <w:t>ν ο εργοδότης δεσμεύεται από τις Συλλογικές Συμβάσεις στις οποίες θεσπίζονται αποδοχές με ουδέτερα προς του φύλου κριτήρια, τότε τεκμαίρεται ότι δεν υφίσταται αδικαιολόγητες μισθολογικές διακρίσεις». Η διάταξη αυτή είναι η αποδοχή του εμπαιγμού της συγκεκριμένης νομοθετικής πρόβλεψης περί ισότητας της αμοιβής.</w:t>
      </w:r>
    </w:p>
    <w:p w14:paraId="2BD82927" w14:textId="5B6834E8"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 Προχωράω στο άρθρο 36</w:t>
      </w:r>
      <w:r w:rsidR="00353967" w:rsidRPr="001E1756">
        <w:rPr>
          <w:rFonts w:ascii="Calibri" w:hAnsi="Calibri" w:cs="Calibri"/>
          <w:sz w:val="22"/>
          <w:szCs w:val="22"/>
        </w:rPr>
        <w:t>, α</w:t>
      </w:r>
      <w:r w:rsidRPr="001E1756">
        <w:rPr>
          <w:rFonts w:ascii="Calibri" w:hAnsi="Calibri" w:cs="Calibri"/>
          <w:sz w:val="22"/>
          <w:szCs w:val="22"/>
        </w:rPr>
        <w:t xml:space="preserve">φορά την άδεια αναψυχής που δικαιούνται τα Διευθυντικά </w:t>
      </w:r>
      <w:r w:rsidR="00353967" w:rsidRPr="001E1756">
        <w:rPr>
          <w:rFonts w:ascii="Calibri" w:hAnsi="Calibri" w:cs="Calibri"/>
          <w:sz w:val="22"/>
          <w:szCs w:val="22"/>
        </w:rPr>
        <w:t>Σ</w:t>
      </w:r>
      <w:r w:rsidRPr="001E1756">
        <w:rPr>
          <w:rFonts w:ascii="Calibri" w:hAnsi="Calibri" w:cs="Calibri"/>
          <w:sz w:val="22"/>
          <w:szCs w:val="22"/>
        </w:rPr>
        <w:t xml:space="preserve">τελέχη. Γιατί έρχεται η συγκεκριμένη διάταξη; Εγώ ξέρω γιατί έρχεται και θα μας το πείτε και εσείς. Έρχεται ακριβώς γιατί η εργοδοσία έχει βάλει στο στόχαστρο τις άδειες όσων έχουν δηλωθεί εικονικά ως Διευθυντές. Είναι έργο του Χατζηδάκη, του πρώην Υπουργού, ένα δωράκι προς τους εργοδότες, για να μπορέσουν έτσι με μία απλή Σύμβαση οι εργαζόμενοι με το βασικό μισθό και με την απαράδεκτη αυτή απόφαση να θεωρούνται, να ορίζονται ως Διευθυντές. </w:t>
      </w:r>
    </w:p>
    <w:p w14:paraId="5D49F0C6" w14:textId="4B7B0F41"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Οι αποφάσεις των δικαστηρίων θεωρούν ότι οι διευθυντές μπορούν να οργανώνουν μόνοι τους τον χρόνο εργασίας και συνεπώς, μπορούσαν να πάρουν άδεια όποτε θέλουν, αυτό λένε τα δικαστήρια, κι έτσι δίνεται και η αποζημίωση άδειας αν δεν είχαν λάβει όλες τις ημέρες άδειας. Αυτό έρχεστε λοιπόν να κάνετε.</w:t>
      </w:r>
      <w:r w:rsidR="00C36613" w:rsidRPr="001E1756">
        <w:rPr>
          <w:rFonts w:ascii="Calibri" w:hAnsi="Calibri" w:cs="Calibri"/>
          <w:bCs/>
          <w:sz w:val="22"/>
          <w:szCs w:val="22"/>
        </w:rPr>
        <w:t xml:space="preserve"> </w:t>
      </w:r>
      <w:r w:rsidRPr="001E1756">
        <w:rPr>
          <w:rFonts w:ascii="Calibri" w:hAnsi="Calibri" w:cs="Calibri"/>
          <w:bCs/>
          <w:sz w:val="22"/>
          <w:szCs w:val="22"/>
        </w:rPr>
        <w:t>Εμείς είχαμε καταγγείλει αυτά τα «φτηνιάρικα» κόλπα και τα είχαμε αποκαλύψει στους εργαζόμενους.</w:t>
      </w:r>
    </w:p>
    <w:p w14:paraId="78A6B730" w14:textId="63FA66EA"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Για το άρθρο 38</w:t>
      </w:r>
      <w:r w:rsidR="00C36613" w:rsidRPr="001E1756">
        <w:rPr>
          <w:rFonts w:ascii="Calibri" w:hAnsi="Calibri" w:cs="Calibri"/>
          <w:bCs/>
          <w:sz w:val="22"/>
          <w:szCs w:val="22"/>
        </w:rPr>
        <w:t>,</w:t>
      </w:r>
      <w:r w:rsidRPr="001E1756">
        <w:rPr>
          <w:rFonts w:ascii="Calibri" w:hAnsi="Calibri" w:cs="Calibri"/>
          <w:bCs/>
          <w:sz w:val="22"/>
          <w:szCs w:val="22"/>
        </w:rPr>
        <w:t xml:space="preserve"> που αφορά την πρακτική άσκηση των μαθητών. Εδώ θέλω να προσθέσω - σας είχαμε κάνει και ερώτηση και συζήτηση στο προηγούμενο νομοσχέδιο - ότι απαιτούνται προσλήψεις εκπαιδευτικών σε σχολές των ΔΥΠΑ. Είναι όλοι αναπληρωτές, ωρομίσθιοι κλπ.</w:t>
      </w:r>
      <w:r w:rsidR="00C36613" w:rsidRPr="001E1756">
        <w:rPr>
          <w:rFonts w:ascii="Calibri" w:hAnsi="Calibri" w:cs="Calibri"/>
          <w:bCs/>
          <w:sz w:val="22"/>
          <w:szCs w:val="22"/>
        </w:rPr>
        <w:t>, δ</w:t>
      </w:r>
      <w:r w:rsidRPr="001E1756">
        <w:rPr>
          <w:rFonts w:ascii="Calibri" w:hAnsi="Calibri" w:cs="Calibri"/>
          <w:bCs/>
          <w:sz w:val="22"/>
          <w:szCs w:val="22"/>
        </w:rPr>
        <w:t>εν έχετε κάνει προσλήψεις.</w:t>
      </w:r>
    </w:p>
    <w:p w14:paraId="2ECEB5C8" w14:textId="1E8E0B2A" w:rsidR="00BF2920" w:rsidRPr="001E1756" w:rsidRDefault="00C36613"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Τ</w:t>
      </w:r>
      <w:r w:rsidR="00BF2920" w:rsidRPr="001E1756">
        <w:rPr>
          <w:rFonts w:ascii="Calibri" w:hAnsi="Calibri" w:cs="Calibri"/>
          <w:bCs/>
          <w:sz w:val="22"/>
          <w:szCs w:val="22"/>
        </w:rPr>
        <w:t>ελειώνω, για τις συνταξιοδοτικές ρυθμίσεις</w:t>
      </w:r>
      <w:r w:rsidR="00E744A6" w:rsidRPr="001E1756">
        <w:rPr>
          <w:rFonts w:ascii="Calibri" w:hAnsi="Calibri" w:cs="Calibri"/>
          <w:bCs/>
          <w:sz w:val="22"/>
          <w:szCs w:val="22"/>
        </w:rPr>
        <w:t xml:space="preserve"> ε</w:t>
      </w:r>
      <w:r w:rsidR="00BF2920" w:rsidRPr="001E1756">
        <w:rPr>
          <w:rFonts w:ascii="Calibri" w:hAnsi="Calibri" w:cs="Calibri"/>
          <w:bCs/>
          <w:sz w:val="22"/>
          <w:szCs w:val="22"/>
        </w:rPr>
        <w:t xml:space="preserve">ίπαμε και δεν θέλω να το επαναλάβουμε, εμείς λέμε να κάνετε αποδεκτό το πόρισμα Μπεχράκη, που μιλάει για όλες τις ειδικότητες ότι πρέπει να ενταχθούν και, κυρία Υπουργέ, χωρίς να καταβάλουν </w:t>
      </w:r>
      <w:r w:rsidR="00BF2920" w:rsidRPr="001E1756">
        <w:rPr>
          <w:rFonts w:ascii="Calibri" w:hAnsi="Calibri" w:cs="Calibri"/>
          <w:bCs/>
          <w:sz w:val="22"/>
          <w:szCs w:val="22"/>
        </w:rPr>
        <w:lastRenderedPageBreak/>
        <w:t>αναδρομικά τις ασφαλιστικές εισφορές γιατί είναι δική</w:t>
      </w:r>
      <w:r w:rsidRPr="001E1756">
        <w:rPr>
          <w:rFonts w:ascii="Calibri" w:hAnsi="Calibri" w:cs="Calibri"/>
          <w:bCs/>
          <w:sz w:val="22"/>
          <w:szCs w:val="22"/>
        </w:rPr>
        <w:t xml:space="preserve"> </w:t>
      </w:r>
      <w:r w:rsidR="00BF2920" w:rsidRPr="001E1756">
        <w:rPr>
          <w:rFonts w:ascii="Calibri" w:hAnsi="Calibri" w:cs="Calibri"/>
          <w:bCs/>
          <w:sz w:val="22"/>
          <w:szCs w:val="22"/>
        </w:rPr>
        <w:t>σας ευθύνη. Από το 2011</w:t>
      </w:r>
      <w:r w:rsidRPr="001E1756">
        <w:rPr>
          <w:rFonts w:ascii="Calibri" w:hAnsi="Calibri" w:cs="Calibri"/>
          <w:bCs/>
          <w:sz w:val="22"/>
          <w:szCs w:val="22"/>
        </w:rPr>
        <w:t>,</w:t>
      </w:r>
      <w:r w:rsidR="00BF2920" w:rsidRPr="001E1756">
        <w:rPr>
          <w:rFonts w:ascii="Calibri" w:hAnsi="Calibri" w:cs="Calibri"/>
          <w:bCs/>
          <w:sz w:val="22"/>
          <w:szCs w:val="22"/>
        </w:rPr>
        <w:t xml:space="preserve"> οι εργαζόμενοι υπάγονται στα βαρέα</w:t>
      </w:r>
      <w:r w:rsidRPr="001E1756">
        <w:rPr>
          <w:rFonts w:ascii="Calibri" w:hAnsi="Calibri" w:cs="Calibri"/>
          <w:bCs/>
          <w:sz w:val="22"/>
          <w:szCs w:val="22"/>
        </w:rPr>
        <w:t>, ο</w:t>
      </w:r>
      <w:r w:rsidR="00BF2920" w:rsidRPr="001E1756">
        <w:rPr>
          <w:rFonts w:ascii="Calibri" w:hAnsi="Calibri" w:cs="Calibri"/>
          <w:bCs/>
          <w:sz w:val="22"/>
          <w:szCs w:val="22"/>
        </w:rPr>
        <w:t>ι παλιοί δεν υπάγονται. Είναι δική σας ευθύνη να δώσετε τουλάχιστον την εργοδοτική εισφορά. Να πληρώσει λοιπόν εδώ και τα νοσοκομεία η Κυβέρνηση και το Υπουργείου Υγείας. Χρηματοδότηση τέλος πάντων για τους εργαζόμενους αυτούς που είναι οι «ήρωες» στην υγεία. Σας ευχαριστώ.</w:t>
      </w:r>
    </w:p>
    <w:p w14:paraId="4B20918C" w14:textId="11A61D8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ΝΙΚΗ ΚΕΡΑΜΕΩΣ (Υπουργός Εργασίας </w:t>
      </w:r>
      <w:r w:rsidR="00E3665A" w:rsidRPr="001E1756">
        <w:rPr>
          <w:rFonts w:ascii="Calibri" w:hAnsi="Calibri" w:cs="Calibri"/>
          <w:b/>
          <w:bCs/>
          <w:sz w:val="22"/>
          <w:szCs w:val="22"/>
        </w:rPr>
        <w:t>και</w:t>
      </w:r>
      <w:r w:rsidRPr="001E1756">
        <w:rPr>
          <w:rFonts w:ascii="Calibri" w:hAnsi="Calibri" w:cs="Calibri"/>
          <w:b/>
          <w:bCs/>
          <w:sz w:val="22"/>
          <w:szCs w:val="22"/>
        </w:rPr>
        <w:t xml:space="preserve"> Κοινωνικής Ασφάλισης):</w:t>
      </w:r>
      <w:r w:rsidRPr="001E1756">
        <w:rPr>
          <w:rFonts w:ascii="Calibri" w:hAnsi="Calibri" w:cs="Calibri"/>
          <w:sz w:val="22"/>
          <w:szCs w:val="22"/>
        </w:rPr>
        <w:t xml:space="preserve"> Με φόρο; Να βάλουμε φόρο για αυτό; </w:t>
      </w:r>
    </w:p>
    <w:p w14:paraId="3B7C842C"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ΧΡΗΣΤΟΣ ΚΑΤΣΩΤΗΣ (Ειδικός Αγορητής της Κ.Ο. «ΚΟΜΜΟΥΝΙΣΤΙΚΟ ΚΟΜΜΑ ΕΛΛΑΔΑΣ»):</w:t>
      </w:r>
      <w:r w:rsidRPr="001E1756">
        <w:rPr>
          <w:rFonts w:ascii="Calibri" w:hAnsi="Calibri" w:cs="Calibri"/>
          <w:sz w:val="22"/>
          <w:szCs w:val="22"/>
        </w:rPr>
        <w:t xml:space="preserve"> Να βάλετε φόρο;</w:t>
      </w:r>
    </w:p>
    <w:p w14:paraId="32E75D6F" w14:textId="2F65312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ΝΙΚΗ ΚΕΡΑΜΕΩΣ (Υπουργός Εργασίας </w:t>
      </w:r>
      <w:r w:rsidR="00E3665A" w:rsidRPr="001E1756">
        <w:rPr>
          <w:rFonts w:ascii="Calibri" w:hAnsi="Calibri" w:cs="Calibri"/>
          <w:b/>
          <w:bCs/>
          <w:sz w:val="22"/>
          <w:szCs w:val="22"/>
        </w:rPr>
        <w:t>και</w:t>
      </w:r>
      <w:r w:rsidRPr="001E1756">
        <w:rPr>
          <w:rFonts w:ascii="Calibri" w:hAnsi="Calibri" w:cs="Calibri"/>
          <w:b/>
          <w:bCs/>
          <w:sz w:val="22"/>
          <w:szCs w:val="22"/>
        </w:rPr>
        <w:t xml:space="preserve"> Κοινωνικής Ασφάλισης): </w:t>
      </w:r>
      <w:r w:rsidRPr="001E1756">
        <w:rPr>
          <w:rFonts w:ascii="Calibri" w:hAnsi="Calibri" w:cs="Calibri"/>
          <w:sz w:val="22"/>
          <w:szCs w:val="22"/>
        </w:rPr>
        <w:t xml:space="preserve">Πού θα βρούμε τα λεφτά; </w:t>
      </w:r>
    </w:p>
    <w:p w14:paraId="70F82FCE" w14:textId="0F7C7B4C" w:rsidR="00BF2920" w:rsidRPr="001E1756" w:rsidRDefault="00BF2920" w:rsidP="008E7319">
      <w:pPr>
        <w:spacing w:line="276" w:lineRule="auto"/>
        <w:ind w:firstLine="709"/>
        <w:jc w:val="both"/>
        <w:rPr>
          <w:rFonts w:ascii="Calibri" w:hAnsi="Calibri" w:cs="Calibri"/>
          <w:bCs/>
          <w:sz w:val="22"/>
          <w:szCs w:val="22"/>
        </w:rPr>
      </w:pPr>
      <w:r w:rsidRPr="001E1756">
        <w:rPr>
          <w:rFonts w:ascii="Calibri" w:hAnsi="Calibri" w:cs="Calibri"/>
          <w:b/>
          <w:bCs/>
          <w:sz w:val="22"/>
          <w:szCs w:val="22"/>
        </w:rPr>
        <w:t>ΧΡΗΣΤΟΣ ΚΑΤΣΩΤΗΣ (Ειδικός Αγορητής της Κ.Ο. «ΚΟΜΜΟΥΝΙΣΤΙΚΟ ΚΟΜΜΑ ΕΛΛΑΔΑΣ»):</w:t>
      </w:r>
      <w:r w:rsidRPr="001E1756">
        <w:rPr>
          <w:rFonts w:ascii="Calibri" w:hAnsi="Calibri" w:cs="Calibri"/>
          <w:bCs/>
          <w:sz w:val="22"/>
          <w:szCs w:val="22"/>
        </w:rPr>
        <w:t xml:space="preserve"> Να τα πάρετε από τους εργοδότες. Αυτούς που τους δίνετε συνέχεια κέρδη μέσα από τις εργοδοτικές ρυθμίσεις που κάνετε. Από αυτούς που αυξάνουν τα κέρδη, 12,2 δι</w:t>
      </w:r>
      <w:r w:rsidR="00E744A6" w:rsidRPr="001E1756">
        <w:rPr>
          <w:rFonts w:ascii="Calibri" w:hAnsi="Calibri" w:cs="Calibri"/>
          <w:bCs/>
          <w:sz w:val="22"/>
          <w:szCs w:val="22"/>
        </w:rPr>
        <w:t>σ.</w:t>
      </w:r>
      <w:r w:rsidRPr="001E1756">
        <w:rPr>
          <w:rFonts w:ascii="Calibri" w:hAnsi="Calibri" w:cs="Calibri"/>
          <w:bCs/>
          <w:sz w:val="22"/>
          <w:szCs w:val="22"/>
        </w:rPr>
        <w:t xml:space="preserve"> ευρώ τα κέρδη των εισηγμένων εταιρειών στο Χρηματιστήριο πέρυσι. Είναι δικό σας έργο κι αυτό</w:t>
      </w:r>
      <w:r w:rsidR="004D70FF" w:rsidRPr="001E1756">
        <w:rPr>
          <w:rFonts w:ascii="Calibri" w:hAnsi="Calibri" w:cs="Calibri"/>
          <w:bCs/>
          <w:sz w:val="22"/>
          <w:szCs w:val="22"/>
        </w:rPr>
        <w:t xml:space="preserve"> και </w:t>
      </w:r>
      <w:r w:rsidRPr="001E1756">
        <w:rPr>
          <w:rFonts w:ascii="Calibri" w:hAnsi="Calibri" w:cs="Calibri"/>
          <w:bCs/>
          <w:sz w:val="22"/>
          <w:szCs w:val="22"/>
        </w:rPr>
        <w:t xml:space="preserve">από την άλλη, δεν μπορεί να βγάλει τον μήνα ο εργαζόμενος.  </w:t>
      </w:r>
    </w:p>
    <w:p w14:paraId="56A2448F" w14:textId="323B4768" w:rsidR="0088674A" w:rsidRPr="001E1756" w:rsidRDefault="0088674A" w:rsidP="0088674A">
      <w:pPr>
        <w:spacing w:line="276" w:lineRule="auto"/>
        <w:ind w:firstLine="709"/>
        <w:jc w:val="both"/>
        <w:rPr>
          <w:rFonts w:ascii="Calibri" w:hAnsi="Calibri" w:cs="Calibri"/>
          <w:sz w:val="22"/>
          <w:szCs w:val="22"/>
        </w:rPr>
      </w:pPr>
      <w:r w:rsidRPr="001E1756">
        <w:rPr>
          <w:rFonts w:ascii="Calibri" w:eastAsia="Calibri" w:hAnsi="Calibri" w:cs="Calibri"/>
          <w:bCs/>
          <w:sz w:val="22"/>
          <w:szCs w:val="22"/>
        </w:rPr>
        <w:t xml:space="preserve">Στο σημείο αυτό έγινε η β΄ ανάγνωση </w:t>
      </w:r>
      <w:r w:rsidR="00D114C2" w:rsidRPr="001E1756">
        <w:rPr>
          <w:rFonts w:ascii="Calibri" w:eastAsia="Calibri" w:hAnsi="Calibri" w:cs="Calibri"/>
          <w:bCs/>
          <w:sz w:val="22"/>
          <w:szCs w:val="22"/>
        </w:rPr>
        <w:t xml:space="preserve">του καταλόγου </w:t>
      </w:r>
      <w:r w:rsidRPr="001E1756">
        <w:rPr>
          <w:rFonts w:ascii="Calibri" w:eastAsia="Calibri" w:hAnsi="Calibri" w:cs="Calibri"/>
          <w:bCs/>
          <w:sz w:val="22"/>
          <w:szCs w:val="22"/>
        </w:rPr>
        <w:t>των μελών της Επιτροπής. Παρόντες ήταν οι Βουλευτές κ.κ.</w:t>
      </w:r>
      <w:r w:rsidR="00E744A6" w:rsidRPr="001E1756">
        <w:rPr>
          <w:rFonts w:ascii="Calibri" w:eastAsia="Calibri" w:hAnsi="Calibri" w:cs="Calibri"/>
          <w:bCs/>
          <w:sz w:val="22"/>
          <w:szCs w:val="22"/>
        </w:rPr>
        <w:t xml:space="preserve"> </w:t>
      </w:r>
      <w:r w:rsidRPr="001E1756">
        <w:rPr>
          <w:rFonts w:ascii="Calibri" w:hAnsi="Calibri" w:cs="Calibri"/>
          <w:bCs/>
          <w:sz w:val="22"/>
          <w:szCs w:val="22"/>
        </w:rPr>
        <w:t>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w:t>
      </w:r>
      <w:r w:rsidR="00132CB3" w:rsidRPr="001E1756">
        <w:rPr>
          <w:rFonts w:ascii="Calibri" w:hAnsi="Calibri" w:cs="Calibri"/>
          <w:bCs/>
          <w:sz w:val="22"/>
          <w:szCs w:val="22"/>
        </w:rPr>
        <w:t xml:space="preserve"> </w:t>
      </w:r>
      <w:r w:rsidRPr="001E1756">
        <w:rPr>
          <w:rFonts w:ascii="Calibri" w:hAnsi="Calibri" w:cs="Calibri"/>
          <w:bCs/>
          <w:sz w:val="22"/>
          <w:szCs w:val="22"/>
        </w:rPr>
        <w:t xml:space="preserve">Σενετάκης Μάξιμος, Σκόνδρα Ασημίνα,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1E1756">
        <w:rPr>
          <w:rFonts w:ascii="Calibri" w:hAnsi="Calibri" w:cs="Calibri"/>
          <w:sz w:val="22"/>
          <w:szCs w:val="22"/>
        </w:rPr>
        <w:t>Γιαννακούρας Ευάγγελος, Καζάνη Αικατερίνη, Παππάς Πέτρος, Πουλάς Ανδρέας, Τσίμαρης Ιωάννης</w:t>
      </w:r>
      <w:r w:rsidRPr="001E1756">
        <w:rPr>
          <w:rFonts w:ascii="Calibri" w:hAnsi="Calibri" w:cs="Calibri"/>
          <w:bCs/>
          <w:sz w:val="22"/>
          <w:szCs w:val="22"/>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sidRPr="001E1756">
        <w:rPr>
          <w:rFonts w:ascii="Calibri" w:hAnsi="Calibri" w:cs="Calibri"/>
          <w:sz w:val="22"/>
          <w:szCs w:val="22"/>
        </w:rPr>
        <w:t xml:space="preserve">Κατσώτης Χρήστος, Κτενά Αφροδίτη, Στολτίδης Λεωνίδας, Συντυχάκης Εμμανουήλ, Αθανασίου Μαρία, Γραμμένος Βασίλειος, Κουρουπάκη Ασπασία, Οικονομόπουλος Τάσος, Κεφαλά Γεωργία (Τζώρτζια), Μπιμπίλας Σπυρίδων, Ασπιώτης Γεώργιος, </w:t>
      </w:r>
      <w:r w:rsidRPr="001E1756">
        <w:rPr>
          <w:rFonts w:ascii="Calibri" w:hAnsi="Calibri" w:cs="Calibri"/>
          <w:bCs/>
          <w:sz w:val="22"/>
          <w:szCs w:val="22"/>
        </w:rPr>
        <w:t xml:space="preserve">Λινού Αθηνά, </w:t>
      </w:r>
      <w:r w:rsidRPr="001E1756">
        <w:rPr>
          <w:rFonts w:ascii="Calibri" w:hAnsi="Calibri" w:cs="Calibri"/>
          <w:sz w:val="22"/>
          <w:szCs w:val="22"/>
        </w:rPr>
        <w:t>Μπαράν Μπουρχάν, Παπαδόπουλος Νικόλαος,</w:t>
      </w:r>
      <w:r w:rsidR="00AE2F59" w:rsidRPr="001E1756">
        <w:rPr>
          <w:rFonts w:ascii="Calibri" w:hAnsi="Calibri" w:cs="Calibri"/>
          <w:sz w:val="22"/>
          <w:szCs w:val="22"/>
        </w:rPr>
        <w:t xml:space="preserve"> </w:t>
      </w:r>
      <w:r w:rsidRPr="001E1756">
        <w:rPr>
          <w:rFonts w:ascii="Calibri" w:hAnsi="Calibri" w:cs="Calibri"/>
          <w:sz w:val="22"/>
          <w:szCs w:val="22"/>
        </w:rPr>
        <w:t>Οζγκιούρ Φερχάτ, Φλώρος Κωνσταντίνος και Φωτίου Θεανώ.</w:t>
      </w:r>
    </w:p>
    <w:p w14:paraId="7BC4FA15" w14:textId="12F8774E"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
          <w:sz w:val="22"/>
          <w:szCs w:val="22"/>
        </w:rPr>
        <w:t>ΝΕΟΚΛΗΣ ΚΡΗΤΙΚΟΣ (Προεδρεύων της Επιτροπής</w:t>
      </w:r>
      <w:r w:rsidRPr="001E1756">
        <w:rPr>
          <w:rFonts w:ascii="Calibri" w:hAnsi="Calibri" w:cs="Calibri"/>
          <w:bCs/>
          <w:sz w:val="22"/>
          <w:szCs w:val="22"/>
        </w:rPr>
        <w:t>):</w:t>
      </w:r>
      <w:r w:rsidR="00623266">
        <w:rPr>
          <w:rFonts w:ascii="Calibri" w:hAnsi="Calibri" w:cs="Calibri"/>
          <w:bCs/>
          <w:sz w:val="22"/>
          <w:szCs w:val="22"/>
        </w:rPr>
        <w:t xml:space="preserve"> </w:t>
      </w:r>
      <w:r w:rsidRPr="001E1756">
        <w:rPr>
          <w:rFonts w:ascii="Calibri" w:hAnsi="Calibri" w:cs="Calibri"/>
          <w:bCs/>
          <w:sz w:val="22"/>
          <w:szCs w:val="22"/>
        </w:rPr>
        <w:t xml:space="preserve">Κυρία Αθανασίου, ο λόγος σε εσάς. </w:t>
      </w:r>
    </w:p>
    <w:p w14:paraId="4EBAFB94" w14:textId="5D0C3232"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
          <w:bCs/>
          <w:sz w:val="22"/>
          <w:szCs w:val="22"/>
        </w:rPr>
        <w:t>ΜΑΡΙΑ ΑΘΑΝΑΣΙΟΥ</w:t>
      </w:r>
      <w:r w:rsidRPr="001E1756">
        <w:rPr>
          <w:rFonts w:ascii="Calibri" w:hAnsi="Calibri" w:cs="Calibri"/>
          <w:bCs/>
          <w:sz w:val="22"/>
          <w:szCs w:val="22"/>
        </w:rPr>
        <w:t xml:space="preserve"> </w:t>
      </w:r>
      <w:r w:rsidRPr="001E1756">
        <w:rPr>
          <w:rFonts w:ascii="Calibri" w:hAnsi="Calibri" w:cs="Calibri"/>
          <w:b/>
          <w:sz w:val="22"/>
          <w:szCs w:val="22"/>
        </w:rPr>
        <w:t>(Ειδική Αγορήτρια της Κ.Ο. «ΕΛΛΗΝΙΚΗ ΛΥΣΗ - ΚΥΡΙΑΚΟΣ ΒΕΛΟΠΟΥΛΟΣ»):</w:t>
      </w:r>
      <w:r w:rsidR="00CE7C8C" w:rsidRPr="001E1756">
        <w:rPr>
          <w:rFonts w:ascii="Calibri" w:hAnsi="Calibri" w:cs="Calibri"/>
          <w:bCs/>
          <w:sz w:val="22"/>
          <w:szCs w:val="22"/>
        </w:rPr>
        <w:t xml:space="preserve"> </w:t>
      </w:r>
      <w:r w:rsidRPr="001E1756">
        <w:rPr>
          <w:rFonts w:ascii="Calibri" w:hAnsi="Calibri" w:cs="Calibri"/>
          <w:bCs/>
          <w:sz w:val="22"/>
          <w:szCs w:val="22"/>
        </w:rPr>
        <w:t>Ευχαριστώ, κύριε Πρόεδρε. Επί της πρώτης ανάγνωσης του</w:t>
      </w:r>
      <w:r w:rsidR="00CE7C8C" w:rsidRPr="001E1756">
        <w:rPr>
          <w:rFonts w:ascii="Calibri" w:hAnsi="Calibri" w:cs="Calibri"/>
          <w:bCs/>
          <w:sz w:val="22"/>
          <w:szCs w:val="22"/>
        </w:rPr>
        <w:t>,</w:t>
      </w:r>
      <w:r w:rsidRPr="001E1756">
        <w:rPr>
          <w:rFonts w:ascii="Calibri" w:hAnsi="Calibri" w:cs="Calibri"/>
          <w:bCs/>
          <w:sz w:val="22"/>
          <w:szCs w:val="22"/>
        </w:rPr>
        <w:t xml:space="preserve"> υπό επεξεργασία</w:t>
      </w:r>
      <w:r w:rsidR="00CE7C8C" w:rsidRPr="001E1756">
        <w:rPr>
          <w:rFonts w:ascii="Calibri" w:hAnsi="Calibri" w:cs="Calibri"/>
          <w:bCs/>
          <w:sz w:val="22"/>
          <w:szCs w:val="22"/>
        </w:rPr>
        <w:t>,</w:t>
      </w:r>
      <w:r w:rsidRPr="001E1756">
        <w:rPr>
          <w:rFonts w:ascii="Calibri" w:hAnsi="Calibri" w:cs="Calibri"/>
          <w:bCs/>
          <w:sz w:val="22"/>
          <w:szCs w:val="22"/>
        </w:rPr>
        <w:t xml:space="preserve"> νομοσχεδίου για την ενίσχυση της ισότητας της αμοιβής μεταξύ των φύλων, διαπιστώνουμε</w:t>
      </w:r>
      <w:r w:rsidR="00CE7C8C" w:rsidRPr="001E1756">
        <w:rPr>
          <w:rFonts w:ascii="Calibri" w:hAnsi="Calibri" w:cs="Calibri"/>
          <w:bCs/>
          <w:sz w:val="22"/>
          <w:szCs w:val="22"/>
        </w:rPr>
        <w:t>,</w:t>
      </w:r>
      <w:r w:rsidRPr="001E1756">
        <w:rPr>
          <w:rFonts w:ascii="Calibri" w:hAnsi="Calibri" w:cs="Calibri"/>
          <w:bCs/>
          <w:sz w:val="22"/>
          <w:szCs w:val="22"/>
        </w:rPr>
        <w:t xml:space="preserve"> σε πρώτη φάση</w:t>
      </w:r>
      <w:r w:rsidR="00CE7C8C" w:rsidRPr="001E1756">
        <w:rPr>
          <w:rFonts w:ascii="Calibri" w:hAnsi="Calibri" w:cs="Calibri"/>
          <w:bCs/>
          <w:sz w:val="22"/>
          <w:szCs w:val="22"/>
        </w:rPr>
        <w:t>,</w:t>
      </w:r>
      <w:r w:rsidRPr="001E1756">
        <w:rPr>
          <w:rFonts w:ascii="Calibri" w:hAnsi="Calibri" w:cs="Calibri"/>
          <w:bCs/>
          <w:sz w:val="22"/>
          <w:szCs w:val="22"/>
        </w:rPr>
        <w:t xml:space="preserve"> ότι το παρόν νομοσχέδιο περιορίζεται σε πολλά σημεία σε απλή μεταφορά της Ευρωπαϊκής Οδηγίας στο ελληνικό δίκαιο, χωρίς ωστόσο η Κυβέρνηση να εμβαθύνει τη δυνατότητα εφαρμογής της ουσίας των προβλεπόμενων από την Οδηγία αυτή στην ελληνική πραγματικότητα.</w:t>
      </w:r>
    </w:p>
    <w:p w14:paraId="765231A8" w14:textId="3BB1A6CC"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lastRenderedPageBreak/>
        <w:t>Συγκεκριμένα, στο άρθρο 2</w:t>
      </w:r>
      <w:r w:rsidR="00CE7C8C" w:rsidRPr="001E1756">
        <w:rPr>
          <w:rFonts w:ascii="Calibri" w:hAnsi="Calibri" w:cs="Calibri"/>
          <w:bCs/>
          <w:sz w:val="22"/>
          <w:szCs w:val="22"/>
        </w:rPr>
        <w:t>, α</w:t>
      </w:r>
      <w:r w:rsidRPr="001E1756">
        <w:rPr>
          <w:rFonts w:ascii="Calibri" w:hAnsi="Calibri" w:cs="Calibri"/>
          <w:bCs/>
          <w:sz w:val="22"/>
          <w:szCs w:val="22"/>
        </w:rPr>
        <w:t>υτό το άρθρο επιχειρεί να εξειδικεύσει το αντικείμενο των ρυθμίσεων που εισάγει το νομοσχέδιο.</w:t>
      </w:r>
      <w:r w:rsidR="00CE7C8C" w:rsidRPr="001E1756">
        <w:rPr>
          <w:rFonts w:ascii="Calibri" w:hAnsi="Calibri" w:cs="Calibri"/>
          <w:bCs/>
          <w:sz w:val="22"/>
          <w:szCs w:val="22"/>
        </w:rPr>
        <w:t xml:space="preserve"> </w:t>
      </w:r>
      <w:r w:rsidRPr="001E1756">
        <w:rPr>
          <w:rFonts w:ascii="Calibri" w:hAnsi="Calibri" w:cs="Calibri"/>
          <w:bCs/>
          <w:sz w:val="22"/>
          <w:szCs w:val="22"/>
        </w:rPr>
        <w:t>Το ερώτημα είναι κατά πόσο μπορεί να λειτουργήσει στην πράξη η προβλεπόμενη καθιέρωση μισθολογικών δομών με αντικειμενικά και ουδέτερα</w:t>
      </w:r>
      <w:r w:rsidR="00CE7C8C" w:rsidRPr="001E1756">
        <w:rPr>
          <w:rFonts w:ascii="Calibri" w:hAnsi="Calibri" w:cs="Calibri"/>
          <w:bCs/>
          <w:sz w:val="22"/>
          <w:szCs w:val="22"/>
        </w:rPr>
        <w:t>,</w:t>
      </w:r>
      <w:r w:rsidRPr="001E1756">
        <w:rPr>
          <w:rFonts w:ascii="Calibri" w:hAnsi="Calibri" w:cs="Calibri"/>
          <w:bCs/>
          <w:sz w:val="22"/>
          <w:szCs w:val="22"/>
        </w:rPr>
        <w:t xml:space="preserve"> ως προς το φύλο</w:t>
      </w:r>
      <w:r w:rsidR="00CE7C8C" w:rsidRPr="001E1756">
        <w:rPr>
          <w:rFonts w:ascii="Calibri" w:hAnsi="Calibri" w:cs="Calibri"/>
          <w:bCs/>
          <w:sz w:val="22"/>
          <w:szCs w:val="22"/>
        </w:rPr>
        <w:t>,</w:t>
      </w:r>
      <w:r w:rsidRPr="001E1756">
        <w:rPr>
          <w:rFonts w:ascii="Calibri" w:hAnsi="Calibri" w:cs="Calibri"/>
          <w:bCs/>
          <w:sz w:val="22"/>
          <w:szCs w:val="22"/>
        </w:rPr>
        <w:t xml:space="preserve"> κριτήρια, η θέσπιση υποχρεώσεων μισθολογικής διαφάνειας, η παροχή δικαιώματος πρόσβασης των εργαζομένων σε μισθολογικές πληροφορίες και η υποχρέωση των επιχειρήσεων να δημοσιοποιούν στοιχεία για το μισθολογικό χάσμα μεταξύ ανδρών και γυναικών και να μην παραμείνει σε θεωρητικό επίπεδο.</w:t>
      </w:r>
    </w:p>
    <w:p w14:paraId="4A47F284" w14:textId="49CEA8E0"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Το νέο εκτεταμένο πλέγμα καινούργιων υποχρεώσεων για τις επιχειρήσεις, ιδίως σε επίπεδο αναφορών</w:t>
      </w:r>
      <w:r w:rsidR="00CE7C8C" w:rsidRPr="001E1756">
        <w:rPr>
          <w:rFonts w:ascii="Calibri" w:hAnsi="Calibri" w:cs="Calibri"/>
          <w:bCs/>
          <w:sz w:val="22"/>
          <w:szCs w:val="22"/>
        </w:rPr>
        <w:t>,</w:t>
      </w:r>
      <w:r w:rsidRPr="001E1756">
        <w:rPr>
          <w:rFonts w:ascii="Calibri" w:hAnsi="Calibri" w:cs="Calibri"/>
          <w:bCs/>
          <w:sz w:val="22"/>
          <w:szCs w:val="22"/>
        </w:rPr>
        <w:t xml:space="preserve"> συλλογή</w:t>
      </w:r>
      <w:r w:rsidR="00CE7C8C" w:rsidRPr="001E1756">
        <w:rPr>
          <w:rFonts w:ascii="Calibri" w:hAnsi="Calibri" w:cs="Calibri"/>
          <w:bCs/>
          <w:sz w:val="22"/>
          <w:szCs w:val="22"/>
        </w:rPr>
        <w:t>ς</w:t>
      </w:r>
      <w:r w:rsidRPr="001E1756">
        <w:rPr>
          <w:rFonts w:ascii="Calibri" w:hAnsi="Calibri" w:cs="Calibri"/>
          <w:bCs/>
          <w:sz w:val="22"/>
          <w:szCs w:val="22"/>
        </w:rPr>
        <w:t xml:space="preserve"> στοιχείων και διαδικασιών ελέγχου, θα μπορεί να λειτουργήσει πρακτικά; Οι νέες υποχρεώσεις θα συμβάλλουν ουσιαστικά στην αντιμετώπιση των πραγματικών διακρίσεων ή απλώς θα αυξήσουν το διοικητικό και οικονομικό βάρος ιδιαίτερα για τις μικρομεσαίες επιχειρήσεις;</w:t>
      </w:r>
    </w:p>
    <w:p w14:paraId="452F8ECA" w14:textId="53B5E65E"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Η «ΕΛΛΗΝΙΚΗ ΛΥΣΗ» διατηρεί σοβαρές επιφυλάξεις ότι οι νέες γραφειοκρατικές υποχρεώσεις και ο κίνδυνος επιβάρυνσης της επιχειρηματικής δραστηριότητας χωρίς να συνοδεύεται και από αντίστοιχο μετρήσιμο όφελος, δεν θα φέρει αντίστοιχα αποτελέσματα, αλλά απλώς θα αυξήσει</w:t>
      </w:r>
      <w:r w:rsidR="00C44315" w:rsidRPr="001E1756">
        <w:rPr>
          <w:rFonts w:ascii="Calibri" w:hAnsi="Calibri" w:cs="Calibri"/>
          <w:bCs/>
          <w:sz w:val="22"/>
          <w:szCs w:val="22"/>
        </w:rPr>
        <w:t>,</w:t>
      </w:r>
      <w:r w:rsidRPr="001E1756">
        <w:rPr>
          <w:rFonts w:ascii="Calibri" w:hAnsi="Calibri" w:cs="Calibri"/>
          <w:bCs/>
          <w:sz w:val="22"/>
          <w:szCs w:val="22"/>
        </w:rPr>
        <w:t xml:space="preserve"> με στείρο τρόπο</w:t>
      </w:r>
      <w:r w:rsidR="00C44315" w:rsidRPr="001E1756">
        <w:rPr>
          <w:rFonts w:ascii="Calibri" w:hAnsi="Calibri" w:cs="Calibri"/>
          <w:bCs/>
          <w:sz w:val="22"/>
          <w:szCs w:val="22"/>
        </w:rPr>
        <w:t>,</w:t>
      </w:r>
      <w:r w:rsidRPr="001E1756">
        <w:rPr>
          <w:rFonts w:ascii="Calibri" w:hAnsi="Calibri" w:cs="Calibri"/>
          <w:bCs/>
          <w:sz w:val="22"/>
          <w:szCs w:val="22"/>
        </w:rPr>
        <w:t xml:space="preserve"> τις υποχρεώσεις των επιχειρήσεων.  </w:t>
      </w:r>
    </w:p>
    <w:p w14:paraId="4C85B73F" w14:textId="77777777"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Στο άρθρο 3, στο ίδιο πνεύμα κινείται και αυτή η διάταξη η οποία έχει κυρίως διακηρυκτικό χαρακτήρα. Η αρχή της ίσης αμοιβής και η απαγόρευση των διακρίσεων λόγω φύλου προβλέπονται ρητώς από το Σύνταγμα όσο και από το ελληνικό και ευρωπαϊκό εργατικό δίκαιο. Συνεπώς, το ουσιαστικό ζήτημα δεν είναι η εκ νέου διατύπωση της αρχής, αλλά η αποτελεσματική εφαρμογή της στην πράξη. Δεν εισάγεται τώρα στην ελληνική εσωτερική νομοθεσία αυτή η αρχή. Τώρα όμως είναι που καλείται η Κυβέρνηση να την εφαρμόσει πρακτικά και αποτελεσματικά με σκοπό η μισθολογική διαφάνεια να οδηγεί σε πραγματική αντιμετώπιση των ανισοτήτων και όχι σε πρόσθετες διοικητικές υποχρεώσεις για τις επιχειρήσεις. </w:t>
      </w:r>
    </w:p>
    <w:p w14:paraId="40D3B9E3" w14:textId="77777777"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Στο άρθρο 6, διαπιστώνουμε συνεχή διεύρυνση των κατηγοριών και των μορφών διακρίσεων που εισάγονται στη νομοθεσία. Ωστόσο, το νέο νομοθετικό πλαίσιο ενδέχεται να δημιουργήσει ζητήματα ερμηνείας και εφαρμογής ιδίως ως προς τα όρια των νέων εννοιών και την απόδειξη τέτοιων περιστατικών στην πράξη. </w:t>
      </w:r>
    </w:p>
    <w:p w14:paraId="05B481AC" w14:textId="772AD1F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Επίσης, διαπιστώνουμε και σε αυτό το σημείο ότι φαίνεται να εντάσσονται</w:t>
      </w:r>
      <w:r w:rsidR="00B070C7" w:rsidRPr="001E1756">
        <w:rPr>
          <w:rFonts w:ascii="Calibri" w:hAnsi="Calibri" w:cs="Calibri"/>
          <w:sz w:val="22"/>
          <w:szCs w:val="22"/>
        </w:rPr>
        <w:t>,</w:t>
      </w:r>
      <w:r w:rsidRPr="001E1756">
        <w:rPr>
          <w:rFonts w:ascii="Calibri" w:hAnsi="Calibri" w:cs="Calibri"/>
          <w:sz w:val="22"/>
          <w:szCs w:val="22"/>
        </w:rPr>
        <w:t xml:space="preserve"> σε προστασία</w:t>
      </w:r>
      <w:r w:rsidR="00B070C7" w:rsidRPr="001E1756">
        <w:rPr>
          <w:rFonts w:ascii="Calibri" w:hAnsi="Calibri" w:cs="Calibri"/>
          <w:sz w:val="22"/>
          <w:szCs w:val="22"/>
        </w:rPr>
        <w:t>,</w:t>
      </w:r>
      <w:r w:rsidRPr="001E1756">
        <w:rPr>
          <w:rFonts w:ascii="Calibri" w:hAnsi="Calibri" w:cs="Calibri"/>
          <w:sz w:val="22"/>
          <w:szCs w:val="22"/>
        </w:rPr>
        <w:t xml:space="preserve"> δικαιώματα, τα οποία ήδη προβλέπονται από το ισχύον εργατικό δίκαιο. Δεν έχουμε, λοιπόν, κάτι καινούργιο, αλλά αντιθέτως υφίσταται ήδη προστασία στα δικαιώματα τα οποία η Κυβέρνηση φέρεται να προστατεύει για πρώτη φορά. Συνεπώς, όπως ήδη τονίσαμε, τίθεται ζήτημα εφαρμογής και όχι ουσίας. </w:t>
      </w:r>
    </w:p>
    <w:p w14:paraId="78DF4B0B" w14:textId="35019AD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14</w:t>
      </w:r>
      <w:r w:rsidR="00B070C7" w:rsidRPr="001E1756">
        <w:rPr>
          <w:rFonts w:ascii="Calibri" w:hAnsi="Calibri" w:cs="Calibri"/>
          <w:sz w:val="22"/>
          <w:szCs w:val="22"/>
        </w:rPr>
        <w:t>,</w:t>
      </w:r>
      <w:r w:rsidRPr="001E1756">
        <w:rPr>
          <w:rFonts w:ascii="Calibri" w:hAnsi="Calibri" w:cs="Calibri"/>
          <w:sz w:val="22"/>
          <w:szCs w:val="22"/>
        </w:rPr>
        <w:t xml:space="preserve"> διαπιστώνουμε ότι η Κυβέρνηση προωθεί τη δυνατότητα του κοινωνικού διαλόγου στο άρθρο 57 του Κώδικα Εργατικού Δικαίου, ενθαρρύνοντας τον διάλογο μεταξύ των κοινωνικών ομάδων και των ΜΚΟ, οι οποίες διατείνονται ότι προωθούν την ισότητα ανδρών και γυναικών με στόχο την προαγωγή της αρχής των ίσων ευκαιριών και της ίσης μεταχείρισης ανδρών και γυναικών στην απασχόληση και στην εργασία. </w:t>
      </w:r>
    </w:p>
    <w:p w14:paraId="294EE19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«ΕΛΛΗΝΙΚΗ ΛΥΣΗ» έχει επανειλημμένως εκφράσει τον προβληματισμό της ως προς την παρουσία και το ρόλο τον οποίο διαδραματίζουν οι ΜΚΟ στη διαμόρφωση του νομοθετικού πλαισίου, καθώς και στη διαμόρφωση στην πράξη των κυβερνητικών πολιτικών. </w:t>
      </w:r>
    </w:p>
    <w:p w14:paraId="5231AD7B" w14:textId="199D8F3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15</w:t>
      </w:r>
      <w:r w:rsidR="00B070C7" w:rsidRPr="001E1756">
        <w:rPr>
          <w:rFonts w:ascii="Calibri" w:hAnsi="Calibri" w:cs="Calibri"/>
          <w:sz w:val="22"/>
          <w:szCs w:val="22"/>
        </w:rPr>
        <w:t>,</w:t>
      </w:r>
      <w:r w:rsidRPr="001E1756">
        <w:rPr>
          <w:rFonts w:ascii="Calibri" w:hAnsi="Calibri" w:cs="Calibri"/>
          <w:sz w:val="22"/>
          <w:szCs w:val="22"/>
        </w:rPr>
        <w:t xml:space="preserve"> εμφανίζεται ως ακόμα μια προσπάθεια ενσωμάτωση της Οδηγίας 2023/970 για την ενίσχυση της αρχής της ίσης αμοιβής. Στην πραγματικότητα όμως περισσότερο από μια ουσιαστική εθνική νομοθετική πρωτοβουλία πρόκειται για μια σχεδόν </w:t>
      </w:r>
      <w:r w:rsidRPr="001E1756">
        <w:rPr>
          <w:rFonts w:ascii="Calibri" w:hAnsi="Calibri" w:cs="Calibri"/>
          <w:sz w:val="22"/>
          <w:szCs w:val="22"/>
        </w:rPr>
        <w:lastRenderedPageBreak/>
        <w:t xml:space="preserve">πιστή αναπαραγωγή ευρωπαϊκών κατευθύνσεων χωρίς να φαίνεται κάποια προσαρμογή στις ιδιαιτερότητες και τις αδυναμίες της ελληνικής αγοράς εργασίας. </w:t>
      </w:r>
    </w:p>
    <w:p w14:paraId="56D92E09" w14:textId="49D5852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Η βασική αδυναμία του άρθρου είναι ότι αναπαράγει σχεδόν αυτόματα το ευρωπαϊκό πρότυπο, χωρίς να απαντά στο κρίσιμο ερώτημα της εφαρμογής του στην ελληνική πραγματικότητα στην πράξη. Για ακόμα μια φορά η νομοθέτηση εξαντλείται στη μεταφορά διατάξεων της Ευρωπαϊκής Ένωσης στο εσωτερικό δίκαιο, χωρίς να συνοδεύεται από ουσιαστική θεσμική προσαρμογή, ούτε από ενίσχυση ελεγκτικών μηχανισμών, ούτε από αντιμετώπιση των πραγματικών εμποδίων πρόσβασης στη δικαιοσύνη. Η προστασία παραμένει σε μεγάλο βαθμό τυπική. Δικαιώματα υπάρχουν, αλλά η αποτελεσματική τους άσκηση εξαρτάται από χρονοβόρες διαδικασίες μέσω ήδη επιβαρυμένων θεσμών και μέσα σε μ</w:t>
      </w:r>
      <w:r w:rsidR="00E520B7" w:rsidRPr="001E1756">
        <w:rPr>
          <w:rFonts w:ascii="Calibri" w:hAnsi="Calibri" w:cs="Calibri"/>
          <w:sz w:val="22"/>
          <w:szCs w:val="22"/>
        </w:rPr>
        <w:t>ί</w:t>
      </w:r>
      <w:r w:rsidRPr="001E1756">
        <w:rPr>
          <w:rFonts w:ascii="Calibri" w:hAnsi="Calibri" w:cs="Calibri"/>
          <w:sz w:val="22"/>
          <w:szCs w:val="22"/>
        </w:rPr>
        <w:t xml:space="preserve">α αγορά εργασίας όπου οι ανισορροπίες παραμένουν έντονες. </w:t>
      </w:r>
    </w:p>
    <w:p w14:paraId="64C7EDC1" w14:textId="6ACE422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Επιπλέον, η δυνατότητα δράσης συνδικαλιστικών οργανώσεων και φορέων υπό την προϋπόθεση της συναίνεσης του εργαζομένου αν και ευθυγραμμίζεται με το ευρωπαϊκό μοντέλο, στην ελληνική πραγματικότητα μπορεί να λειτουργήσει περιοριστικά. Στην Ελλάδα, δυστυχώς, έχουμε διαδεδομένη την πρακτική αντιποίνων εκ μέρους του εργοδότη και την αδυναμία πολλών εργαζομένων να κινηθούν υπέρ του εργαζομένου ακόμα και με έμμεση υποστήριξη. Παράλληλα, η ενίσχυση του Συν</w:t>
      </w:r>
      <w:r w:rsidR="00E520B7" w:rsidRPr="001E1756">
        <w:rPr>
          <w:rFonts w:ascii="Calibri" w:hAnsi="Calibri" w:cs="Calibri"/>
          <w:sz w:val="22"/>
          <w:szCs w:val="22"/>
        </w:rPr>
        <w:t>ήγο</w:t>
      </w:r>
      <w:r w:rsidRPr="001E1756">
        <w:rPr>
          <w:rFonts w:ascii="Calibri" w:hAnsi="Calibri" w:cs="Calibri"/>
          <w:sz w:val="22"/>
          <w:szCs w:val="22"/>
        </w:rPr>
        <w:t xml:space="preserve">ρου του Πολίτη παραμένει περισσότερο δηλωτική παρά πρακτική, καθώς δεν συνοδεύεται από σαφές σχέδιο ενίσχυσης πόρων και επιχειρησιακής ικανότητας. Με λίγα λόγια, ο Συνήγορος του Πολίτη διαθέτει το προσωπικό και τα μέσα να επιτελέσει το έργο του ή πνίγεται σε βασικά προβλήματα υποστελέχωσης και υποχρηματοδότησης. </w:t>
      </w:r>
    </w:p>
    <w:p w14:paraId="64F8E0D3" w14:textId="42FC6AA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βασικό ζήτημα</w:t>
      </w:r>
      <w:r w:rsidR="00E520B7" w:rsidRPr="001E1756">
        <w:rPr>
          <w:rFonts w:ascii="Calibri" w:hAnsi="Calibri" w:cs="Calibri"/>
          <w:sz w:val="22"/>
          <w:szCs w:val="22"/>
        </w:rPr>
        <w:t>,</w:t>
      </w:r>
      <w:r w:rsidRPr="001E1756">
        <w:rPr>
          <w:rFonts w:ascii="Calibri" w:hAnsi="Calibri" w:cs="Calibri"/>
          <w:sz w:val="22"/>
          <w:szCs w:val="22"/>
        </w:rPr>
        <w:t xml:space="preserve"> επομένως</w:t>
      </w:r>
      <w:r w:rsidR="00E520B7" w:rsidRPr="001E1756">
        <w:rPr>
          <w:rFonts w:ascii="Calibri" w:hAnsi="Calibri" w:cs="Calibri"/>
          <w:sz w:val="22"/>
          <w:szCs w:val="22"/>
        </w:rPr>
        <w:t>,</w:t>
      </w:r>
      <w:r w:rsidRPr="001E1756">
        <w:rPr>
          <w:rFonts w:ascii="Calibri" w:hAnsi="Calibri" w:cs="Calibri"/>
          <w:sz w:val="22"/>
          <w:szCs w:val="22"/>
        </w:rPr>
        <w:t xml:space="preserve"> δεν είναι μόνο το περιεχόμενο των ρυθμίσεων, αλλά η ίδια η νομοθετική λογική, μια επαναλαμβανόμενη τάση ευρωπαϊκής αντιγραφής, όπου η συμμόρφωση με τις Οδηγίες της Ευρωπαϊκής Ένωσης παρουσιάζεται ως μεταρρύθμιση, χωρίς όμως να μεταφράζεται στην πράξη πραγματική βελτίωση της καθημερινής προστασίας των εργαζομένων. </w:t>
      </w:r>
    </w:p>
    <w:p w14:paraId="3AD5E514"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Σε αυτό το πλαίσιο προκύπτουν κρίσιμα ερωτήματα. Γιατί η Κυβέρνηση περιορίζεται σε μια σχεδόν αυτόματη και αυτούσια μεταφορά της Ευρωπαϊκής Οδηγίας χωρίς να την προσαρμόζει στο ελληνικό γίγνεσθαι; Πώς διασφαλίζεται ότι η ενσωμάτωση της Οδηγίας δεν θα παραμείνει τυπική συμμόρφωση χωρίς πρακτικό αντίκρισμα; Ποια μέτρα θα ληφθούν ώστε οι θεσμοί που επιφορτίζονται με την εφαρμογή της, όπως ο Συνήγορος του Πολίτη και τα δικαστήρια, να μπορούν πραγματικά να ανταποκριθούν στον αυξημένο ρόλο τους; Τελικά, πώς θα πεισθεί ο εργαζόμενος ότι δεν πρόκειται απλώς για ακόμα ένα ευρωπαϊκό άρθρο στο χαρτί, αλλά για ένα εργαλείο που μπορεί πράγματι να αλλάξει τις ανισότητες στην πράξη; </w:t>
      </w:r>
    </w:p>
    <w:p w14:paraId="3AC215B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Συνολικά, η «ΕΛΛΗΝΙΚΗ ΛΥΣΗ» θεωρεί ότι το άρθρο αυτό δεν προάγει καμία εθνική πολιτική για την ίση αμοιβή, αλλά λειτουργεί κυρίως ως αυτόματη μηχανιστική μεταφορά στο εσωτερικό δίκαιο μιας Ευρωπαϊκής Οδηγίας επιβεβαιώνοντας μια νομοθετική πρακτική, σύμφωνα με την οποία η συμμόρφωση με την Ευρωπαϊκή Ένωση υποκαθιστά χωρίς πρακτικό πνεύμα το ελληνικό δίκαιο, χωρίς όμως παράλληλα να δημιουργεί ουσιαστικά προσαρμοσμένες και λειτουργικές λύσεις για την ελληνική πραγματικότητα. </w:t>
      </w:r>
    </w:p>
    <w:p w14:paraId="42C80B6F" w14:textId="55968E8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16, επισημαίνουμε ότι υπάρχει κίνδυνος άνισης εφαρμογής του νόμου διότι το παρόν άρθρο συνδέει τις παραβάσεις με διοικητικές κυρώσεις, βάσει γενικών κριτηρίων χωρίς σαφή εξειδίκευση ή δεσμευτικά όρια. Επιπλέον, στη ρύθμιση για την έναρξη της παραγραφής αν και η Κυβέρνηση θεωρεί ότι θεσπίζεται για προστασία του</w:t>
      </w:r>
      <w:r w:rsidR="00AA1AC7" w:rsidRPr="001E1756">
        <w:rPr>
          <w:rFonts w:ascii="Calibri" w:hAnsi="Calibri" w:cs="Calibri"/>
          <w:sz w:val="22"/>
          <w:szCs w:val="22"/>
        </w:rPr>
        <w:t xml:space="preserve"> εργαζομένου</w:t>
      </w:r>
      <w:r w:rsidRPr="001E1756">
        <w:rPr>
          <w:rFonts w:ascii="Calibri" w:hAnsi="Calibri" w:cs="Calibri"/>
          <w:sz w:val="22"/>
          <w:szCs w:val="22"/>
        </w:rPr>
        <w:t xml:space="preserve">, βλέπουμε ότι αυτή παραμένει ασαφής ως προς το πότε τεκμαίρεται ευλόγως η γνώση της </w:t>
      </w:r>
      <w:r w:rsidRPr="001E1756">
        <w:rPr>
          <w:rFonts w:ascii="Calibri" w:hAnsi="Calibri" w:cs="Calibri"/>
          <w:sz w:val="22"/>
          <w:szCs w:val="22"/>
        </w:rPr>
        <w:lastRenderedPageBreak/>
        <w:t>παράβασης. Αυτή η ασάφεια αφήνει περιθώριο για ερμηνείες, οι οποίες μπορούν να ενεργήσουν κατά του δικαιώματος και στην ουσία μπορεί να το αποδυναμώσουν. </w:t>
      </w:r>
    </w:p>
    <w:p w14:paraId="352862C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Εδώ προκύπτουν ουσιαστικά ερωτήματα προς την Κυβέρνηση. Πώς θα διασφαλιστεί ότι η πλήρης και αποτρεπτική αποκατάσταση δεν θα μείνει θεωρητική έννοια, αλλά θα επιδικάζεται γρήγορα και αποτελεσματικά; Υπάρχει σχέδιο ενίσχυσης των δικαστικών μηχανισμών ώστε να είναι σε θέση να ανταποκρίνονται άμεσα και αποτελεσματικά στον αυξημένο όγκο και την πολυπλοκότητα των υποθέσεων ίσης αμοιβής; </w:t>
      </w:r>
    </w:p>
    <w:p w14:paraId="6961377D" w14:textId="3FC556F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Πώς θα αποφευχθεί η άνιση εφαρμογή των διοικητικών κυρώσεων λόγω της ευρείας διακριτικής ευχέρειας που αφήνει το κείμενο</w:t>
      </w:r>
      <w:r w:rsidR="00AA1AC7" w:rsidRPr="001E1756">
        <w:rPr>
          <w:rFonts w:ascii="Calibri" w:hAnsi="Calibri" w:cs="Calibri"/>
          <w:sz w:val="22"/>
          <w:szCs w:val="22"/>
        </w:rPr>
        <w:t>; Τ</w:t>
      </w:r>
      <w:r w:rsidRPr="001E1756">
        <w:rPr>
          <w:rFonts w:ascii="Calibri" w:hAnsi="Calibri" w:cs="Calibri"/>
          <w:sz w:val="22"/>
          <w:szCs w:val="22"/>
        </w:rPr>
        <w:t>ελικά, γιατί ακόμα μια φορά η νομοθέτηση περιορίζεται κυρίως στην ξερή μεταφορά της ευρωπαϊκής Οδηγίας χωρίς να συνοδεύεται παράλληλα από μια ουσιαστική εθνική στρατηγική αντιμετώπισης των μισθολογικών ανισοτήτων στην πράξη</w:t>
      </w:r>
      <w:r w:rsidR="00AA1AC7" w:rsidRPr="001E1756">
        <w:rPr>
          <w:rFonts w:ascii="Calibri" w:hAnsi="Calibri" w:cs="Calibri"/>
          <w:sz w:val="22"/>
          <w:szCs w:val="22"/>
        </w:rPr>
        <w:t>.</w:t>
      </w:r>
      <w:r w:rsidRPr="001E1756">
        <w:rPr>
          <w:rFonts w:ascii="Calibri" w:hAnsi="Calibri" w:cs="Calibri"/>
          <w:sz w:val="22"/>
          <w:szCs w:val="22"/>
        </w:rPr>
        <w:t xml:space="preserve"> Τελικά, μας γεννάται ο προβληματισμός εάν τελικώς ενισχύεται εξίσου και η πραγματική δυνατότητα του εργαζομένου να δικαιωθεί έγκαιρα και αποτελεσματικά ή εάν απλώς προστίθεται ένα ακόμη μη εφαρμόσιμο άρθρο.</w:t>
      </w:r>
    </w:p>
    <w:p w14:paraId="519AAB26" w14:textId="65518D4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Άρθρο 17, ιδιαίτερα προβληματικό</w:t>
      </w:r>
      <w:r w:rsidR="00AA1AC7" w:rsidRPr="001E1756">
        <w:rPr>
          <w:rFonts w:ascii="Calibri" w:hAnsi="Calibri" w:cs="Calibri"/>
          <w:sz w:val="22"/>
          <w:szCs w:val="22"/>
        </w:rPr>
        <w:t xml:space="preserve"> κι αυτό,</w:t>
      </w:r>
      <w:r w:rsidRPr="001E1756">
        <w:rPr>
          <w:rFonts w:ascii="Calibri" w:hAnsi="Calibri" w:cs="Calibri"/>
          <w:sz w:val="22"/>
          <w:szCs w:val="22"/>
        </w:rPr>
        <w:t xml:space="preserve"> κρίνεται το γεγονός ότι η ενεργοποίηση της διαδικασίας εξαρτάται από αίτηση του καταγγέλλοντ</w:t>
      </w:r>
      <w:r w:rsidR="00FD0631" w:rsidRPr="001E1756">
        <w:rPr>
          <w:rFonts w:ascii="Calibri" w:hAnsi="Calibri" w:cs="Calibri"/>
          <w:sz w:val="22"/>
          <w:szCs w:val="22"/>
        </w:rPr>
        <w:t>ο</w:t>
      </w:r>
      <w:r w:rsidRPr="001E1756">
        <w:rPr>
          <w:rFonts w:ascii="Calibri" w:hAnsi="Calibri" w:cs="Calibri"/>
          <w:sz w:val="22"/>
          <w:szCs w:val="22"/>
        </w:rPr>
        <w:t>ς. Η Κυβέρνηση φαίνεται να αγνοεί ότι σε πολλές περιπτώσεις οι εργαζόμενοι αποφεύγουν να καταγγείλουν παραβιάσεις από φόβο απώλειας της εργασίας τους, καθώς και από φόβο επαγγελματικού αποκλεισμού, εκβιαστικών συμπεριφορών ή άλλων αντιποίνων. Αντί να δημιουργηθεί ένα πιο ενεργητικό σύστημα ελέγχου και εντοπισμού παραβάσεων, η ευθύνη μεταφέρεται</w:t>
      </w:r>
      <w:r w:rsidR="00FD0631" w:rsidRPr="001E1756">
        <w:rPr>
          <w:rFonts w:ascii="Calibri" w:hAnsi="Calibri" w:cs="Calibri"/>
          <w:sz w:val="22"/>
          <w:szCs w:val="22"/>
        </w:rPr>
        <w:t>,</w:t>
      </w:r>
      <w:r w:rsidRPr="001E1756">
        <w:rPr>
          <w:rFonts w:ascii="Calibri" w:hAnsi="Calibri" w:cs="Calibri"/>
          <w:sz w:val="22"/>
          <w:szCs w:val="22"/>
        </w:rPr>
        <w:t xml:space="preserve"> για μια άλλη φορά</w:t>
      </w:r>
      <w:r w:rsidR="00FD0631" w:rsidRPr="001E1756">
        <w:rPr>
          <w:rFonts w:ascii="Calibri" w:hAnsi="Calibri" w:cs="Calibri"/>
          <w:sz w:val="22"/>
          <w:szCs w:val="22"/>
        </w:rPr>
        <w:t>,</w:t>
      </w:r>
      <w:r w:rsidRPr="001E1756">
        <w:rPr>
          <w:rFonts w:ascii="Calibri" w:hAnsi="Calibri" w:cs="Calibri"/>
          <w:sz w:val="22"/>
          <w:szCs w:val="22"/>
        </w:rPr>
        <w:t xml:space="preserve"> στον ίδιο τον εργαζόμενο. </w:t>
      </w:r>
    </w:p>
    <w:p w14:paraId="35A4AA7F" w14:textId="04A589E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Αντίστοιχα, η Κυβέρνηση οφείλει να προστατεύσει και τους καλόπιστους εργοδότες</w:t>
      </w:r>
      <w:r w:rsidR="00FD0631" w:rsidRPr="001E1756">
        <w:rPr>
          <w:rFonts w:ascii="Calibri" w:hAnsi="Calibri" w:cs="Calibri"/>
          <w:sz w:val="22"/>
          <w:szCs w:val="22"/>
        </w:rPr>
        <w:t>,</w:t>
      </w:r>
      <w:r w:rsidRPr="001E1756">
        <w:rPr>
          <w:rFonts w:ascii="Calibri" w:hAnsi="Calibri" w:cs="Calibri"/>
          <w:sz w:val="22"/>
          <w:szCs w:val="22"/>
        </w:rPr>
        <w:t xml:space="preserve"> από κακόβουλες και εκδικητικές συμπεριφορές ασυνείδητων εργαζομένων, ενισχύοντας μηχανισμούς ελέγχου επαρκείς, ταχείς και αντικειμενικούς, με σκοπό την εξεύρεση της αλήθειας και την τιμωρία των προσώπων που κινούνται από ταπεινά ελατήρια είτε από τη μια είτε από την άλλη πλευρά. </w:t>
      </w:r>
    </w:p>
    <w:p w14:paraId="092D8DE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Παράλληλα, η πρόβλεψη επιβολής επαναλαμβανόμενων προστίμων κάθε τρεις μήνες δημιουργεί ερωτήματα ως προς την αποτελεσματικότητά της. Εάν ένας εργοδότης συνεχίσει να παραβιάζει την αρχή της ίσης αμοιβής, γιατί η νομοθεσία δεν προβλέπει αυστηρότερες και ταχύτερες συνέπειες; Μήπως τα πρόστιμα καταλήξουν να αντιμετωπίζονται ως ένα ακόμη διαχειρίσιμο κόστος για τις μεγάλες επιχειρήσεις, αντί ως πραγματικός αποτρεπτικός μηχανισμός; </w:t>
      </w:r>
    </w:p>
    <w:p w14:paraId="33A885A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Προχωρώντας διαπιστώνουμε ότι και αυτό το άρθρο δεν δημιουργεί νέους ελεγκτικούς μηχανισμούς, δεν προβλέπει πρόσθετους πόρους, δεν ενισχύει το προσωπικό της Επιθεώρησης Εργασίας και δεν εξηγεί πώς οι ήδη υποστελεχωμένες υπηρεσίες θα ανταποκριθούν στις νέες αρμοδιότητες που τους ανατίθενται. Σε θεωρητικό επίπεδο προβλέπονται μηχανισμοί και διαδικασίες, χωρίς, ωστόσο, η Κυβέρνηση να δείχνει πρόθυμη να οργανώσει πρακτικά το πλαίσιο και τις υπηρεσίες μέσα από τις οποίες θα επιτευχθεί το αποτέλεσμα. </w:t>
      </w:r>
    </w:p>
    <w:p w14:paraId="631BD86A"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Για ακόμη μια φορά η Κυβέρνηση δεν προχωρεί σε εθνικό σχέδιο εφαρμογής, το οποίο να είναι σε θέση να εγγυηθεί την εφαρμογή των διατάξεων αυτών στην πράξη. Γι’ αυτό προκύπτουν εύλογα ερωτήματα προς την Κυβέρνηση. Πόσοι επιπλέον Επιθεωρητές Εργασίας θα προσληφθούν για να εφαρμοστούν οι νέες αρμοδιότητες; Ποιο είναι το σχέδιο ενίσχυσης της Επιθεώρησης Εργασίας και της Εθνικής Αρχής Αδιαφάνειας; Γιατί η διαδικασία βασίζεται </w:t>
      </w:r>
      <w:r w:rsidRPr="001E1756">
        <w:rPr>
          <w:rFonts w:ascii="Calibri" w:hAnsi="Calibri" w:cs="Calibri"/>
          <w:sz w:val="22"/>
          <w:szCs w:val="22"/>
        </w:rPr>
        <w:lastRenderedPageBreak/>
        <w:t xml:space="preserve">σχεδόν αποκλειστικά στην πρωτοβουλία του εργαζόμενου και όχι σε ενεργητικούς ελέγχους της διοίκησης; </w:t>
      </w:r>
    </w:p>
    <w:p w14:paraId="3E4A53A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Εν τέλει και σε αυτό το σημείο διαπιστώνουμε ότι η Κυβέρνηση, αντί να αξιοποιήσει την ευκαιρία για να σχεδιάσει ένα σύγχρονο και αποτελεσματικό σύστημα ελέγχου των μισθολογικών διακρίσεων προσαρμοσμένο στις ελληνικές συνθήκες, περιορίζεται στην ξερή μεταφορά των ελάχιστων ευρωπαϊκών απαιτήσεων. Τούτο, όμως, δεν συνιστά σε καμία περίπτωση μεταρρύθμιση, κυρία Υπουργέ. </w:t>
      </w:r>
    </w:p>
    <w:p w14:paraId="447895F2" w14:textId="3217E278" w:rsidR="00BF2920" w:rsidRPr="001E1756" w:rsidRDefault="00221427" w:rsidP="00221427">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w:t>
      </w:r>
      <w:r w:rsidR="00BF2920" w:rsidRPr="001E1756">
        <w:rPr>
          <w:rFonts w:ascii="Calibri" w:hAnsi="Calibri" w:cs="Calibri"/>
          <w:sz w:val="22"/>
          <w:szCs w:val="22"/>
        </w:rPr>
        <w:t>ρθρο 18, η «</w:t>
      </w:r>
      <w:r w:rsidR="002F080F" w:rsidRPr="001E1756">
        <w:rPr>
          <w:rFonts w:ascii="Calibri" w:hAnsi="Calibri" w:cs="Calibri"/>
          <w:sz w:val="22"/>
          <w:szCs w:val="22"/>
        </w:rPr>
        <w:t>ΕΛΛΗΝΙΚΗ ΛΥΣΗ</w:t>
      </w:r>
      <w:r w:rsidR="00BF2920" w:rsidRPr="001E1756">
        <w:rPr>
          <w:rFonts w:ascii="Calibri" w:hAnsi="Calibri" w:cs="Calibri"/>
          <w:sz w:val="22"/>
          <w:szCs w:val="22"/>
        </w:rPr>
        <w:t xml:space="preserve">» διαπιστώνει ότι και σε αυτό το άρθρο κρύβονται σοβαρές αδυναμίες και τούτο διότι ο εργαζόμενος εξακολουθεί να φέρει το βάρος της δικαστικής ταλαιπωρίας και εξακολουθεί να είναι εκείνος που θα πρέπει να προσφύγει, να αναζητήσει νομική υποστήριξη, να περιμένει επί χρόνια δικαστικές αποφάσεις και να υποστεί τις συνέπειες μιας πιθανής σύγκρουσης με τον εργοδότη του. </w:t>
      </w:r>
    </w:p>
    <w:p w14:paraId="611D420C"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Κυβέρνηση παραλείπει να αντιμετωπίσει τα πραγματικά εμπόδια πρόσβασης στη δικαιοσύνη που υπάρχουν στην Ελλάδα. Ακόμη πιο χαρακτηριστικά όταν ο εργοδότης αποδείξει ότι η παράβαση των υποχρεώσεων μισθολογικής διαφάνειας ήταν προδήλως ακούσια και ήσσονος σημασίας, προβλέπεται ότι δεν μετακυλίεται το βάρος της απόδειξης. Ωστόσο, αυτή η διατύπωση είναι εξαιρετικά αόριστη και μπορεί να οδηγήσει σε εργοδοτικές συμπεριφορές καταστρατήγησης του Εργατικού Δικαίου. Ποιος θα κρίνει ότι μια εργοδοτική επιλογή είναι ήσσονος σημασίας; Με ποια αντικειμενικά κριτήρια; Μήπως, τελικά, δημιουργείται μια νέα γραμμή άμυνας για τους εργοδότες αντί για ένα πραγματικά αυστηρό πλαίσιο προστασίας; </w:t>
      </w:r>
    </w:p>
    <w:p w14:paraId="3A7BBE1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Επιπλέον, η δυνατότητα πρόσβασης σε αποδεικτικά στοιχεία παραμένει εξαρτημένη από δικαστική διαδικασία, δηλαδή ο εργαζόμενος πρέπει πρώτα να εμπλακεί σε μια χρονοβόρα δικαστική διαμάχη για να αποκτήσει πρόσβαση σε στοιχεία που θα έπρεπε να είναι ευκολότερο διαθέσιμα στο πλαίσιο της μισθολογικής διαφάνειας. Η Κυβέρνηση καλό είναι, πριν καυχηθεί για το δικαίωμα πρόσβασης σε πληροφορίες, να θεσπίσει πιο άμεσους και αποτελεσματικούς μηχανισμούς ελέγχου. Τα υπόλοιπα στην επόμενη συνεδρίαση. Ευχαριστώ, κύριε Πρόεδρε.</w:t>
      </w:r>
    </w:p>
    <w:p w14:paraId="2961B7D2" w14:textId="6F622BE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004D41F8" w:rsidRPr="001E1756">
        <w:rPr>
          <w:rFonts w:ascii="Calibri" w:hAnsi="Calibri" w:cs="Calibri"/>
          <w:sz w:val="22"/>
          <w:szCs w:val="22"/>
        </w:rPr>
        <w:t xml:space="preserve"> </w:t>
      </w:r>
      <w:r w:rsidRPr="001E1756">
        <w:rPr>
          <w:rFonts w:ascii="Calibri" w:hAnsi="Calibri" w:cs="Calibri"/>
          <w:sz w:val="22"/>
          <w:szCs w:val="22"/>
        </w:rPr>
        <w:t xml:space="preserve">Ευχαριστώ πάρα πολύ. Συνεχίζουμε με τον Εισηγητή της Μειοψηφίας τον κ. Παύλο Χρηστίδη και να του ευχηθούμε  χρόνια πολλά. Είναι μέσω </w:t>
      </w:r>
      <w:r w:rsidRPr="001E1756">
        <w:rPr>
          <w:rFonts w:ascii="Calibri" w:hAnsi="Calibri" w:cs="Calibri"/>
          <w:sz w:val="22"/>
          <w:szCs w:val="22"/>
          <w:lang w:val="en-US"/>
        </w:rPr>
        <w:t>Webex</w:t>
      </w:r>
      <w:r w:rsidRPr="001E1756">
        <w:rPr>
          <w:rFonts w:ascii="Calibri" w:hAnsi="Calibri" w:cs="Calibri"/>
          <w:sz w:val="22"/>
          <w:szCs w:val="22"/>
        </w:rPr>
        <w:t>. Πριν ξεκινήσετε, θα ψηφίσετε επί της αρχής;</w:t>
      </w:r>
    </w:p>
    <w:p w14:paraId="24D5CA9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ΠΑΥΛΟΣ ΧΡΗΣΤΙΔΗΣ (Εισηγητής της Μειοψηφίας):</w:t>
      </w:r>
      <w:r w:rsidRPr="001E1756">
        <w:rPr>
          <w:rFonts w:ascii="Calibri" w:hAnsi="Calibri" w:cs="Calibri"/>
          <w:sz w:val="22"/>
          <w:szCs w:val="22"/>
        </w:rPr>
        <w:t xml:space="preserve"> Επιφυλάσσομαι. </w:t>
      </w:r>
    </w:p>
    <w:p w14:paraId="38C9810F" w14:textId="25F36FA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Ευχαριστώ. Έχετε το</w:t>
      </w:r>
      <w:r w:rsidR="003C7552" w:rsidRPr="001E1756">
        <w:rPr>
          <w:rFonts w:ascii="Calibri" w:hAnsi="Calibri" w:cs="Calibri"/>
          <w:sz w:val="22"/>
          <w:szCs w:val="22"/>
        </w:rPr>
        <w:t>ν</w:t>
      </w:r>
      <w:r w:rsidRPr="001E1756">
        <w:rPr>
          <w:rFonts w:ascii="Calibri" w:hAnsi="Calibri" w:cs="Calibri"/>
          <w:sz w:val="22"/>
          <w:szCs w:val="22"/>
        </w:rPr>
        <w:t xml:space="preserve"> λόγο.</w:t>
      </w:r>
    </w:p>
    <w:p w14:paraId="2568E881" w14:textId="4B9F56D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ΠΑΥΛΟΣ ΧΡΗΣΤΙΔΗΣ (Εισηγητής της Μειοψηφίας):</w:t>
      </w:r>
      <w:r w:rsidRPr="001E1756">
        <w:rPr>
          <w:rFonts w:ascii="Calibri" w:hAnsi="Calibri" w:cs="Calibri"/>
          <w:sz w:val="22"/>
          <w:szCs w:val="22"/>
        </w:rPr>
        <w:t xml:space="preserve"> Κυρίες και κύριοι συνάδελφοι, καλούμαστε σήμερα να αναλύσουμε τα σημαντικότερα άρθρα, ενός ακόμα, υπέρ του δέοντος, καθυστερημένου νομοσχεδίου του Υπουργείου Εργασίας, που και πάλι δεν αποτελεί την επιλογή της </w:t>
      </w:r>
      <w:r w:rsidR="003C7552" w:rsidRPr="001E1756">
        <w:rPr>
          <w:rFonts w:ascii="Calibri" w:hAnsi="Calibri" w:cs="Calibri"/>
          <w:sz w:val="22"/>
          <w:szCs w:val="22"/>
        </w:rPr>
        <w:t>Κ</w:t>
      </w:r>
      <w:r w:rsidRPr="001E1756">
        <w:rPr>
          <w:rFonts w:ascii="Calibri" w:hAnsi="Calibri" w:cs="Calibri"/>
          <w:sz w:val="22"/>
          <w:szCs w:val="22"/>
        </w:rPr>
        <w:t xml:space="preserve">υβέρνησης, αλλά υποχρέωση που προκύπτει από την Ευρωπαϊκή Ένωση και μάλιστα, ακριβώς στη λήξη του χρόνου. Θα έλεγε κανείς ότι μιλάμε για την τριλογία της καθυστερημένης συμμόρφωσης και της ελάχιστης συμμόρφωσης. </w:t>
      </w:r>
    </w:p>
    <w:p w14:paraId="44AC5E5A" w14:textId="702F357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Ξεκινήσαμε με την Οδηγία για τον κατώτατο μισθό και τη συζήτηση φιάσκο για την Κυβέρνηση και το Υπουργείο Εργασίας και συνεχίζουμε ακάθεκτοι στον ίδιο ρυθμό, τρέχοντας να προλάβουμε τις προθεσμίες της Ευρωπαϊκής Ένωσης.</w:t>
      </w:r>
      <w:r w:rsidR="003C7552" w:rsidRPr="001E1756">
        <w:rPr>
          <w:rFonts w:ascii="Calibri" w:hAnsi="Calibri" w:cs="Calibri"/>
          <w:sz w:val="22"/>
          <w:szCs w:val="22"/>
        </w:rPr>
        <w:t xml:space="preserve"> Τ</w:t>
      </w:r>
      <w:r w:rsidRPr="001E1756">
        <w:rPr>
          <w:rFonts w:ascii="Calibri" w:hAnsi="Calibri" w:cs="Calibri"/>
          <w:sz w:val="22"/>
          <w:szCs w:val="22"/>
        </w:rPr>
        <w:t>ι είναι αυτό που έχουμε στα χέρια μας για ακόμα μια φορά σήμερα; Μ</w:t>
      </w:r>
      <w:r w:rsidR="003C7552" w:rsidRPr="001E1756">
        <w:rPr>
          <w:rFonts w:ascii="Calibri" w:hAnsi="Calibri" w:cs="Calibri"/>
          <w:sz w:val="22"/>
          <w:szCs w:val="22"/>
        </w:rPr>
        <w:t>ί</w:t>
      </w:r>
      <w:r w:rsidRPr="001E1756">
        <w:rPr>
          <w:rFonts w:ascii="Calibri" w:hAnsi="Calibri" w:cs="Calibri"/>
          <w:sz w:val="22"/>
          <w:szCs w:val="22"/>
        </w:rPr>
        <w:t xml:space="preserve">α ενσωμάτωση που κινείται στο ελάχιστο δυνατό, με επιλογές που περιορίζουν την εμβέλεια του ευρωπαϊκού δικαίου, αντί να την διευρύνουν </w:t>
      </w:r>
      <w:r w:rsidRPr="001E1756">
        <w:rPr>
          <w:rFonts w:ascii="Calibri" w:hAnsi="Calibri" w:cs="Calibri"/>
          <w:sz w:val="22"/>
          <w:szCs w:val="22"/>
        </w:rPr>
        <w:lastRenderedPageBreak/>
        <w:t xml:space="preserve">στην πράξη. Η Κυβέρνηση επιλέγει να δηλώσει συμμόρφωση, αλλά όχι να συγκρουστεί με τις πραγματικές ανισότητες στην αγορά εργασίας. </w:t>
      </w:r>
    </w:p>
    <w:p w14:paraId="23AC7318" w14:textId="1C17890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Πάμε να ξεκινήσουμε με τα πρώτα άρθρα. Ο σκοπός της Οδηγίας είναι προφανώς στη σωστή κατεύθυνση</w:t>
      </w:r>
      <w:r w:rsidR="003C7552" w:rsidRPr="001E1756">
        <w:rPr>
          <w:rFonts w:ascii="Calibri" w:hAnsi="Calibri" w:cs="Calibri"/>
          <w:sz w:val="22"/>
          <w:szCs w:val="22"/>
        </w:rPr>
        <w:t>, κ</w:t>
      </w:r>
      <w:r w:rsidRPr="001E1756">
        <w:rPr>
          <w:rFonts w:ascii="Calibri" w:hAnsi="Calibri" w:cs="Calibri"/>
          <w:sz w:val="22"/>
          <w:szCs w:val="22"/>
        </w:rPr>
        <w:t xml:space="preserve">ανένας δεν τον αμφισβητεί. Ίση αμοιβή για εργασία ίσης αξίας. Αυτό είναι, άλλωστε, κάτι το οποίο έχουμε αναδείξει με πρωτοβουλίες του </w:t>
      </w:r>
      <w:r w:rsidR="00C923C9" w:rsidRPr="001E1756">
        <w:rPr>
          <w:rFonts w:ascii="Calibri" w:hAnsi="Calibri" w:cs="Calibri"/>
          <w:sz w:val="22"/>
          <w:szCs w:val="22"/>
        </w:rPr>
        <w:t>«</w:t>
      </w:r>
      <w:r w:rsidRPr="001E1756">
        <w:rPr>
          <w:rFonts w:ascii="Calibri" w:hAnsi="Calibri" w:cs="Calibri"/>
          <w:sz w:val="22"/>
          <w:szCs w:val="22"/>
        </w:rPr>
        <w:t>ΠΑΣΟΚ</w:t>
      </w:r>
      <w:r w:rsidR="00C923C9" w:rsidRPr="001E1756">
        <w:rPr>
          <w:rFonts w:ascii="Calibri" w:hAnsi="Calibri" w:cs="Calibri"/>
          <w:sz w:val="22"/>
          <w:szCs w:val="22"/>
        </w:rPr>
        <w:t>»</w:t>
      </w:r>
      <w:r w:rsidRPr="001E1756">
        <w:rPr>
          <w:rFonts w:ascii="Calibri" w:hAnsi="Calibri" w:cs="Calibri"/>
          <w:sz w:val="22"/>
          <w:szCs w:val="22"/>
        </w:rPr>
        <w:t>, πολλά χρόνια τώρα, ο καθένας από εμάς ξεχωριστά και όλοι μαζί στο σύνολο. Εδώ, όμως, τελειώνει και η φιλοδοξία του νομοσχεδίου, γιατί από τον σκοπό αυτό λείπει το πιο κρίσιμο εργαλείο. Ο μηχανισμός εφαρμογής που θα μετατρέψει την αρχή της ισότητας σε πραγματικό έλεγχο της αγοράς.</w:t>
      </w:r>
      <w:r w:rsidR="00F44D61" w:rsidRPr="001E1756">
        <w:rPr>
          <w:rFonts w:ascii="Calibri" w:hAnsi="Calibri" w:cs="Calibri"/>
          <w:sz w:val="22"/>
          <w:szCs w:val="22"/>
        </w:rPr>
        <w:t xml:space="preserve"> Έ</w:t>
      </w:r>
      <w:r w:rsidRPr="001E1756">
        <w:rPr>
          <w:rFonts w:ascii="Calibri" w:hAnsi="Calibri" w:cs="Calibri"/>
          <w:sz w:val="22"/>
          <w:szCs w:val="22"/>
        </w:rPr>
        <w:t>τσι</w:t>
      </w:r>
      <w:r w:rsidR="00F44D61" w:rsidRPr="001E1756">
        <w:rPr>
          <w:rFonts w:ascii="Calibri" w:hAnsi="Calibri" w:cs="Calibri"/>
          <w:sz w:val="22"/>
          <w:szCs w:val="22"/>
        </w:rPr>
        <w:t>,</w:t>
      </w:r>
      <w:r w:rsidRPr="001E1756">
        <w:rPr>
          <w:rFonts w:ascii="Calibri" w:hAnsi="Calibri" w:cs="Calibri"/>
          <w:sz w:val="22"/>
          <w:szCs w:val="22"/>
        </w:rPr>
        <w:t xml:space="preserve"> η ισότητα διατυπώνεται σωστά, αλλά δεν εξασφαλίζεται, δεν υπάρχει ο μηχανισμός για να τη διασφαλίσει. </w:t>
      </w:r>
    </w:p>
    <w:p w14:paraId="29C835BD" w14:textId="508394A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Εδώ</w:t>
      </w:r>
      <w:r w:rsidR="00F44D61" w:rsidRPr="001E1756">
        <w:rPr>
          <w:rFonts w:ascii="Calibri" w:hAnsi="Calibri" w:cs="Calibri"/>
          <w:sz w:val="22"/>
          <w:szCs w:val="22"/>
        </w:rPr>
        <w:t>,</w:t>
      </w:r>
      <w:r w:rsidRPr="001E1756">
        <w:rPr>
          <w:rFonts w:ascii="Calibri" w:hAnsi="Calibri" w:cs="Calibri"/>
          <w:sz w:val="22"/>
          <w:szCs w:val="22"/>
        </w:rPr>
        <w:t xml:space="preserve"> η Κυβέρνηση επεκτείνει τον ορισμό του εργαζομένου σε ένα πολύ ευρύ φάσμα σχέσεων εργασίας. Όμως, χωρίς την αντίστοιχη ενίσχυση ελέγχων και χωρίς τη</w:t>
      </w:r>
      <w:r w:rsidR="00F44D61" w:rsidRPr="001E1756">
        <w:rPr>
          <w:rFonts w:ascii="Calibri" w:hAnsi="Calibri" w:cs="Calibri"/>
          <w:sz w:val="22"/>
          <w:szCs w:val="22"/>
        </w:rPr>
        <w:t xml:space="preserve"> σημαντική </w:t>
      </w:r>
      <w:r w:rsidRPr="001E1756">
        <w:rPr>
          <w:rFonts w:ascii="Calibri" w:hAnsi="Calibri" w:cs="Calibri"/>
          <w:sz w:val="22"/>
          <w:szCs w:val="22"/>
        </w:rPr>
        <w:t xml:space="preserve">ικανότητα εποπτείας, αυτή η διεύρυνση κινδυνεύει να γίνει θεωρητική. Το ίδιο ισχύει και για τον ορισμό </w:t>
      </w:r>
      <w:r w:rsidR="00852F7D" w:rsidRPr="001E1756">
        <w:rPr>
          <w:rFonts w:ascii="Calibri" w:hAnsi="Calibri" w:cs="Calibri"/>
          <w:sz w:val="22"/>
          <w:szCs w:val="22"/>
        </w:rPr>
        <w:t>αυτής</w:t>
      </w:r>
      <w:r w:rsidRPr="001E1756">
        <w:rPr>
          <w:rFonts w:ascii="Calibri" w:hAnsi="Calibri" w:cs="Calibri"/>
          <w:sz w:val="22"/>
          <w:szCs w:val="22"/>
        </w:rPr>
        <w:t xml:space="preserve">. Σωστή θεωρητικά προσέγγιση, αλλά χωρίς μηχανισμό που να εξασφαλίζει ότι οι εργοδότες θα αλλάξουν πρακτική. Η </w:t>
      </w:r>
      <w:r w:rsidR="00852F7D" w:rsidRPr="001E1756">
        <w:rPr>
          <w:rFonts w:ascii="Calibri" w:hAnsi="Calibri" w:cs="Calibri"/>
          <w:sz w:val="22"/>
          <w:szCs w:val="22"/>
        </w:rPr>
        <w:t>Κ</w:t>
      </w:r>
      <w:r w:rsidRPr="001E1756">
        <w:rPr>
          <w:rFonts w:ascii="Calibri" w:hAnsi="Calibri" w:cs="Calibri"/>
          <w:sz w:val="22"/>
          <w:szCs w:val="22"/>
        </w:rPr>
        <w:t>υβέρνηση θεσπίζει κανόνες, αλλά δεν διασφαλίζει την εφαρμογή τους.</w:t>
      </w:r>
    </w:p>
    <w:p w14:paraId="00C25B39" w14:textId="55DFA6A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Στα άρθρα 6 και 7, υπάρχουν κάποια βήματα, όπως για παράδειγμα η αναγνώριση νέων μορφών διάκρισης, συμπεριλαμβανομένων έμμεσων και διατομεακών. Πρόκειται, όμως, για ενσωμάτωση που απλώς μεταφέρει το ευρωπαϊκό κείμενο, χωρίς να το ενισχύει και να το διασφαλίζει, όπως είπα και προηγουμένως. Βλέπουμε, λοιπόν, ότι η </w:t>
      </w:r>
      <w:r w:rsidR="00852F7D" w:rsidRPr="001E1756">
        <w:rPr>
          <w:rFonts w:ascii="Calibri" w:hAnsi="Calibri" w:cs="Calibri"/>
          <w:sz w:val="22"/>
          <w:szCs w:val="22"/>
        </w:rPr>
        <w:t>Κ</w:t>
      </w:r>
      <w:r w:rsidRPr="001E1756">
        <w:rPr>
          <w:rFonts w:ascii="Calibri" w:hAnsi="Calibri" w:cs="Calibri"/>
          <w:sz w:val="22"/>
          <w:szCs w:val="22"/>
        </w:rPr>
        <w:t xml:space="preserve">υβέρνηση συνειδητά δεν αξιοποιεί την ευκαιρία να πάει ένα βήμα παραπάνω, μπροστά στην προστασία των εργαζομένων. </w:t>
      </w:r>
    </w:p>
    <w:p w14:paraId="3B3238BA"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Στα άρθρα 8 και 9, βλέπουμε μονάχα διαφάνεια στα χαρτιά, αλλά όχι στην πράξη. Οι μισθολογικές δομές και η διαφάνεια πριν την πρόσληψη είναι ο πυρήνας της Οδηγίας. Αλλά εδώ βλέπουμε το γνώριμο μοτίβο. Θεσπίζονται υποχρεώσεις χωρίς επαρκή έλεγχο συμμόρφωσης. Χωρίς ισχυρή και στελεχωμένη Επιθεώρηση Εργασίας, οι μισθολογικές δομές κινδυνεύουν να μείνουν εσωτερικά εταιρικά έγγραφα, χωρίς πραγματική λογοδοσία. </w:t>
      </w:r>
    </w:p>
    <w:p w14:paraId="10B7190E" w14:textId="714627B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10, βλέπουμε ξεκάθαρα να δίνονται δικαιώματα πληροφόρησης, αλλά με φίλτρα και φυσικά, το δικαίωμα των εργαζομένων να γνωρίζουν το μισθολογικό τους επίπεδο είναι απαραίτητο και θεμελιώδες. Όμως, η </w:t>
      </w:r>
      <w:r w:rsidR="00D56E8C" w:rsidRPr="001E1756">
        <w:rPr>
          <w:rFonts w:ascii="Calibri" w:hAnsi="Calibri" w:cs="Calibri"/>
          <w:sz w:val="22"/>
          <w:szCs w:val="22"/>
        </w:rPr>
        <w:t>Κ</w:t>
      </w:r>
      <w:r w:rsidRPr="001E1756">
        <w:rPr>
          <w:rFonts w:ascii="Calibri" w:hAnsi="Calibri" w:cs="Calibri"/>
          <w:sz w:val="22"/>
          <w:szCs w:val="22"/>
        </w:rPr>
        <w:t>υβέρνηση εισάγει ρήτρα καταχρηστικότητας που μπορεί να λειτουργήσει ακόμα και ως φίλτρο περιορισμού. Αντί, λοιπόν, να ενισχύεται η διαφάνεια δημιουργούνται εξαιρέσεις</w:t>
      </w:r>
      <w:r w:rsidR="00D56E8C" w:rsidRPr="001E1756">
        <w:rPr>
          <w:rFonts w:ascii="Calibri" w:hAnsi="Calibri" w:cs="Calibri"/>
          <w:sz w:val="22"/>
          <w:szCs w:val="22"/>
        </w:rPr>
        <w:t xml:space="preserve"> κ</w:t>
      </w:r>
      <w:r w:rsidRPr="001E1756">
        <w:rPr>
          <w:rFonts w:ascii="Calibri" w:hAnsi="Calibri" w:cs="Calibri"/>
          <w:sz w:val="22"/>
          <w:szCs w:val="22"/>
        </w:rPr>
        <w:t xml:space="preserve">αι αυτό φυσικά αλλάζει την ισορροπία υπέρ του εργοδότη. </w:t>
      </w:r>
    </w:p>
    <w:p w14:paraId="5B48F916" w14:textId="5836359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11, εδώ βρίσκεται το πιο χαρακτηριστικό, ίσως, παράδειγμα της κυβερνητικής επιλογής. Οι επιχειρήσεις υποβάλλουν στοιχεία για το μισθολογικό χάσμα και μετά τι γίνεται; Τίποτα το υποχρεωτικό</w:t>
      </w:r>
      <w:r w:rsidR="00D56E8C" w:rsidRPr="001E1756">
        <w:rPr>
          <w:rFonts w:ascii="Calibri" w:hAnsi="Calibri" w:cs="Calibri"/>
          <w:sz w:val="22"/>
          <w:szCs w:val="22"/>
        </w:rPr>
        <w:t>, κ</w:t>
      </w:r>
      <w:r w:rsidRPr="001E1756">
        <w:rPr>
          <w:rFonts w:ascii="Calibri" w:hAnsi="Calibri" w:cs="Calibri"/>
          <w:sz w:val="22"/>
          <w:szCs w:val="22"/>
        </w:rPr>
        <w:t>αμία σύνδεση με διαρθρωτικά μέτρα, καμία δέσμευση για μείωση του χάσματος, καμία κύρωση</w:t>
      </w:r>
      <w:r w:rsidR="00D56E8C" w:rsidRPr="001E1756">
        <w:rPr>
          <w:rFonts w:ascii="Calibri" w:hAnsi="Calibri" w:cs="Calibri"/>
          <w:sz w:val="22"/>
          <w:szCs w:val="22"/>
        </w:rPr>
        <w:t>, μ</w:t>
      </w:r>
      <w:r w:rsidRPr="001E1756">
        <w:rPr>
          <w:rFonts w:ascii="Calibri" w:hAnsi="Calibri" w:cs="Calibri"/>
          <w:sz w:val="22"/>
          <w:szCs w:val="22"/>
        </w:rPr>
        <w:t>όνο καταγραφή. Αυτό, όπως καταλαβαίνουμε όλοι, δεν είναι πολιτική ισότητας</w:t>
      </w:r>
      <w:r w:rsidR="00D56E8C" w:rsidRPr="001E1756">
        <w:rPr>
          <w:rFonts w:ascii="Calibri" w:hAnsi="Calibri" w:cs="Calibri"/>
          <w:sz w:val="22"/>
          <w:szCs w:val="22"/>
        </w:rPr>
        <w:t>, ε</w:t>
      </w:r>
      <w:r w:rsidRPr="001E1756">
        <w:rPr>
          <w:rFonts w:ascii="Calibri" w:hAnsi="Calibri" w:cs="Calibri"/>
          <w:sz w:val="22"/>
          <w:szCs w:val="22"/>
        </w:rPr>
        <w:t>ίναι ακόμα μία στατιστική αποτύπωση της ανισότητας</w:t>
      </w:r>
      <w:r w:rsidR="00D56E8C" w:rsidRPr="001E1756">
        <w:rPr>
          <w:rFonts w:ascii="Calibri" w:hAnsi="Calibri" w:cs="Calibri"/>
          <w:sz w:val="22"/>
          <w:szCs w:val="22"/>
        </w:rPr>
        <w:t>. Μ</w:t>
      </w:r>
      <w:r w:rsidRPr="001E1756">
        <w:rPr>
          <w:rFonts w:ascii="Calibri" w:hAnsi="Calibri" w:cs="Calibri"/>
          <w:sz w:val="22"/>
          <w:szCs w:val="22"/>
        </w:rPr>
        <w:t>άλιστα, με ηπιότερο πλαίσιο από αυτή που εφαρμόζουν, ήδη, άλλες ευρωπαϊκές χώρες, όπως η Γαλλία και η Ισπανία, όπου η καταγραφή συνοδεύεται και από υποχρεωτικά σχέδια δράσης. </w:t>
      </w:r>
    </w:p>
    <w:p w14:paraId="4654BE1D"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Συνεχίζουμε με τα άρθρα 12 και 13 και αναγνωρίζουμε ότι η κοινή αξιολόγηση αμοιβών είναι ένα θετικό εργαλείο, προϋποθέτει όμως και ένα κρίσιμο στοιχείο, ότι τα αποτελέσματά της θα εφαρμόζονται. Εδώ όμως δεν υπάρχει αυτή η ισχυρή εγγύηση της εφαρμογής και έτσι ακόμα και μια σωστή διαδικασία μπορεί να καταλήξει σε απλό διάλογο </w:t>
      </w:r>
      <w:r w:rsidRPr="001E1756">
        <w:rPr>
          <w:rFonts w:ascii="Calibri" w:hAnsi="Calibri" w:cs="Calibri"/>
          <w:sz w:val="22"/>
          <w:szCs w:val="22"/>
        </w:rPr>
        <w:lastRenderedPageBreak/>
        <w:t xml:space="preserve">χωρίς κανένα αποτέλεσμα. Η προστασία των δεδομένων είναι αναγκαία αλλά δε μπορεί να χρησιμοποιείται ως άλλοθι περιορισμού της πληροφόρησης. </w:t>
      </w:r>
    </w:p>
    <w:p w14:paraId="0817123E" w14:textId="11CABDF5" w:rsidR="00BF2920" w:rsidRPr="001E1756" w:rsidRDefault="00BF2920" w:rsidP="009F6273">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14, για τον κοινωνικό διάλογο, που είναι βέβαια χρήσιμος, έχουμε πει πάρα πολλά, σε πολλές και διαφορετικές περιόδους.</w:t>
      </w:r>
      <w:r w:rsidR="009F6273" w:rsidRPr="001E1756">
        <w:rPr>
          <w:rFonts w:ascii="Calibri" w:hAnsi="Calibri" w:cs="Calibri"/>
          <w:sz w:val="22"/>
          <w:szCs w:val="22"/>
        </w:rPr>
        <w:t xml:space="preserve"> </w:t>
      </w:r>
      <w:r w:rsidRPr="001E1756">
        <w:rPr>
          <w:rFonts w:ascii="Calibri" w:hAnsi="Calibri" w:cs="Calibri"/>
          <w:sz w:val="22"/>
          <w:szCs w:val="22"/>
        </w:rPr>
        <w:t xml:space="preserve">Πόσες επιθέσεις είχε δεχτεί το </w:t>
      </w:r>
      <w:r w:rsidR="009F6273" w:rsidRPr="001E1756">
        <w:rPr>
          <w:rFonts w:ascii="Calibri" w:hAnsi="Calibri" w:cs="Calibri"/>
          <w:sz w:val="22"/>
          <w:szCs w:val="22"/>
        </w:rPr>
        <w:t>«</w:t>
      </w:r>
      <w:r w:rsidRPr="001E1756">
        <w:rPr>
          <w:rFonts w:ascii="Calibri" w:hAnsi="Calibri" w:cs="Calibri"/>
          <w:sz w:val="22"/>
          <w:szCs w:val="22"/>
        </w:rPr>
        <w:t>ΠΑΣΟΚ</w:t>
      </w:r>
      <w:r w:rsidR="009F6273" w:rsidRPr="001E1756">
        <w:rPr>
          <w:rFonts w:ascii="Calibri" w:hAnsi="Calibri" w:cs="Calibri"/>
          <w:sz w:val="22"/>
          <w:szCs w:val="22"/>
        </w:rPr>
        <w:t>»</w:t>
      </w:r>
      <w:r w:rsidRPr="001E1756">
        <w:rPr>
          <w:rFonts w:ascii="Calibri" w:hAnsi="Calibri" w:cs="Calibri"/>
          <w:sz w:val="22"/>
          <w:szCs w:val="22"/>
        </w:rPr>
        <w:t xml:space="preserve"> και εμείς σε προηγούμενες συζητήσεις νομοσχεδίων γύρω από τις συλλογικές συμβάσεις; </w:t>
      </w:r>
    </w:p>
    <w:p w14:paraId="78237D0E"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Μας έλεγαν ότι αυτά στα οποία αναφερόμαστε ήταν πολιτικές άλλου αιώνα και τώρα βλέπουμε πόσο σημαντικό είναι ότι κάποιοι φέρνουν και το εφαρμόζουν. Η ουσία όμως του ζητήματος είναι ότι χωρίς υποχρεώσεις συμμόρφωσης δε μειώνεται το μισθολογικό χάσμα και επομένως δεν επιτυγχάνεται ο στόχος της Οδηγίας. </w:t>
      </w:r>
    </w:p>
    <w:p w14:paraId="04818C8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Στα υπόλοιπα άρθρα, από 15 έως 18, θα μπορούσα να βάλω έναν τίτλο, λέγοντας ότι μιλάμε για μια εποπτεία χωρίς μηχανισμούς και επί της ουσίας χωρίς βάθος. Ναι μεν ενισχύονται διοικητικές και διαδικαστικές προβλέψεις, απουσιάζει όμως η πραγματική επιχειρησιακή ικανότητα εφαρμογής. Η Κυβέρνηση δημιουργεί κανόνες αλλά δεν ενισχύει τον μηχανισμό που θα τους ελέγχει. Επομένως, είναι ευκόλως εννοούμενο ότι στην πράξη ένα σύστημα κανόνων χωρίς επαρκή έλεγχο δε μπορεί να είναι ένα σύστημα δικαίου, είναι σύστημα προσδοκίας συμμόρφωσης. </w:t>
      </w:r>
    </w:p>
    <w:p w14:paraId="27992600" w14:textId="3DCD6BB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Στα άρθρα 19 έως 22, συναντούμε ρυθμίσεις που αφορούν την εφαρμογή των υποχρεώσεων σε επιχειρήσεις και φορείς. Όμως, η Κυβέρνηση συνεχίζει τη γνώριμη πρακτική την οποία έχει, παρατείνει, μεταθέτει, εξαιρεί και εν τέλει δημιουργεί διαρκείς</w:t>
      </w:r>
      <w:r w:rsidR="00BD30A4" w:rsidRPr="001E1756">
        <w:rPr>
          <w:rFonts w:ascii="Calibri" w:hAnsi="Calibri" w:cs="Calibri"/>
          <w:sz w:val="22"/>
          <w:szCs w:val="22"/>
        </w:rPr>
        <w:t>,</w:t>
      </w:r>
      <w:r w:rsidRPr="001E1756">
        <w:rPr>
          <w:rFonts w:ascii="Calibri" w:hAnsi="Calibri" w:cs="Calibri"/>
          <w:sz w:val="22"/>
          <w:szCs w:val="22"/>
        </w:rPr>
        <w:t xml:space="preserve"> μεγάλες μεταβατικές περιόδους. Η ενσωμάτωση της Ευρωπαϊκής Οδηγίας γίνεται με τις ασάφειες που περιέγραψα προηγουμένως και με διαρκείς προσαρμογές.</w:t>
      </w:r>
      <w:r w:rsidR="00707143" w:rsidRPr="001E1756">
        <w:rPr>
          <w:rFonts w:ascii="Calibri" w:hAnsi="Calibri" w:cs="Calibri"/>
          <w:sz w:val="22"/>
          <w:szCs w:val="22"/>
        </w:rPr>
        <w:t xml:space="preserve"> </w:t>
      </w:r>
      <w:r w:rsidRPr="001E1756">
        <w:rPr>
          <w:rFonts w:ascii="Calibri" w:hAnsi="Calibri" w:cs="Calibri"/>
          <w:sz w:val="22"/>
          <w:szCs w:val="22"/>
        </w:rPr>
        <w:t xml:space="preserve">Το ερώτημα είναι απλό, πότε επιτέλους θα αρχίσει η πραγματική εφαρμογή; </w:t>
      </w:r>
    </w:p>
    <w:p w14:paraId="395382FA" w14:textId="13A1365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Συνεχίζοντας, στα άρθρα 23 έως 26, θα μπορούσαμε να κάνουμε λόγο για μια θεσμική λειτουργία χωρίς πλήρη και επαρκή λογοδοσία. Στα άρθρα αυτά ενισχύεται η λειτουργία διοικητικών σχημάτων και διαδικασιών, δεν ενισχύεται όμως το κρίσιμο στοιχείο της λογοδοσίας και η εμπειρία δείχνει ότι όταν δημιουργούνται νέες δομές χωρίς ισχυρούς δείκτες αξιολόγησης και χωρίς συνέπειες για την αποτυχία εφαρμογής, τότε αυτές οι δομές προστίθενται στο διοικητικό όγκο χωρίς να παράγουν</w:t>
      </w:r>
      <w:r w:rsidR="00BB2765" w:rsidRPr="001E1756">
        <w:rPr>
          <w:rFonts w:ascii="Calibri" w:hAnsi="Calibri" w:cs="Calibri"/>
          <w:sz w:val="22"/>
          <w:szCs w:val="22"/>
        </w:rPr>
        <w:t>,</w:t>
      </w:r>
      <w:r w:rsidRPr="001E1756">
        <w:rPr>
          <w:rFonts w:ascii="Calibri" w:hAnsi="Calibri" w:cs="Calibri"/>
          <w:sz w:val="22"/>
          <w:szCs w:val="22"/>
        </w:rPr>
        <w:t xml:space="preserve"> επί της ουσίας</w:t>
      </w:r>
      <w:r w:rsidR="00BB2765" w:rsidRPr="001E1756">
        <w:rPr>
          <w:rFonts w:ascii="Calibri" w:hAnsi="Calibri" w:cs="Calibri"/>
          <w:sz w:val="22"/>
          <w:szCs w:val="22"/>
        </w:rPr>
        <w:t>,</w:t>
      </w:r>
      <w:r w:rsidRPr="001E1756">
        <w:rPr>
          <w:rFonts w:ascii="Calibri" w:hAnsi="Calibri" w:cs="Calibri"/>
          <w:sz w:val="22"/>
          <w:szCs w:val="22"/>
        </w:rPr>
        <w:t xml:space="preserve"> αποτέλεσμα.</w:t>
      </w:r>
    </w:p>
    <w:p w14:paraId="53D47468" w14:textId="55A1F8C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Στα άρθρα 27 έως 29, ενισχύονται κάποιοι υποστηρικτικοί μηχανισμοί και διαδικασίες εφαρμογής. </w:t>
      </w:r>
      <w:r w:rsidR="00650621" w:rsidRPr="001E1756">
        <w:rPr>
          <w:rFonts w:ascii="Calibri" w:hAnsi="Calibri" w:cs="Calibri"/>
          <w:sz w:val="22"/>
          <w:szCs w:val="22"/>
        </w:rPr>
        <w:t>Όμως,</w:t>
      </w:r>
      <w:r w:rsidRPr="001E1756">
        <w:rPr>
          <w:rFonts w:ascii="Calibri" w:hAnsi="Calibri" w:cs="Calibri"/>
          <w:sz w:val="22"/>
          <w:szCs w:val="22"/>
        </w:rPr>
        <w:t xml:space="preserve"> αντί για απλοποίηση βλέπουμε πολυπλοκότητα και αυτό είναι ένα βασικό ζήτημα στον τρόπο με τον οποίο βλέπει η Κυβέρνηση τα πράγματα, γιατί για μας είναι όλο αυτό ένα ζήτημα ουσίας. Η ισότητα στις αμοιβές δεν επιτυγχάνεται με περισσότερα έντυπα και ακόμα περισσότερες διαδικασίες, δεν είναι τεχνικό ζήτημα, επιτυγχάνεται με καθαρούς κανόνες, ισχυρούς ελέγχους και πραγματικές κυρώσεις. </w:t>
      </w:r>
    </w:p>
    <w:p w14:paraId="19984E45" w14:textId="77777777" w:rsidR="00A91E58"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Έρχομαι τώρα στο άρθρο 40, το οποίο για μας έχει μία ξεχωριστή σημασία. Οφείλω να αναγνωρίσω ότι πρόκειται για μία ρύθμιση στη σωστή κατεύθυνση. Είναι, όμως, εξίσου αναγκαίο να ειπωθεί και πως φτάσαμε σήμερα σε αυτήν. Η διάταξη αυτή δεν αποτελεί απλά ένα προϊόν κυβερνητικής πρωτοβουλίας και αυτό είναι ευρύτερα γνωστό, είναι μ</w:t>
      </w:r>
      <w:r w:rsidR="00650621" w:rsidRPr="001E1756">
        <w:rPr>
          <w:rFonts w:ascii="Calibri" w:hAnsi="Calibri" w:cs="Calibri"/>
          <w:sz w:val="22"/>
          <w:szCs w:val="22"/>
        </w:rPr>
        <w:t>ί</w:t>
      </w:r>
      <w:r w:rsidRPr="001E1756">
        <w:rPr>
          <w:rFonts w:ascii="Calibri" w:hAnsi="Calibri" w:cs="Calibri"/>
          <w:sz w:val="22"/>
          <w:szCs w:val="22"/>
        </w:rPr>
        <w:t>α κοινοβουλευτική πίεση που έγινε</w:t>
      </w:r>
      <w:r w:rsidR="00650621" w:rsidRPr="001E1756">
        <w:rPr>
          <w:rFonts w:ascii="Calibri" w:hAnsi="Calibri" w:cs="Calibri"/>
          <w:sz w:val="22"/>
          <w:szCs w:val="22"/>
        </w:rPr>
        <w:t xml:space="preserve"> </w:t>
      </w:r>
      <w:r w:rsidRPr="001E1756">
        <w:rPr>
          <w:rFonts w:ascii="Calibri" w:hAnsi="Calibri" w:cs="Calibri"/>
          <w:sz w:val="22"/>
          <w:szCs w:val="22"/>
        </w:rPr>
        <w:t xml:space="preserve">πολλά χρόνια από πολλούς και που άσκησε και ξεχωριστά το </w:t>
      </w:r>
      <w:r w:rsidR="00650621" w:rsidRPr="001E1756">
        <w:rPr>
          <w:rFonts w:ascii="Calibri" w:hAnsi="Calibri" w:cs="Calibri"/>
          <w:sz w:val="22"/>
          <w:szCs w:val="22"/>
        </w:rPr>
        <w:t>«</w:t>
      </w:r>
      <w:r w:rsidRPr="001E1756">
        <w:rPr>
          <w:rFonts w:ascii="Calibri" w:hAnsi="Calibri" w:cs="Calibri"/>
          <w:sz w:val="22"/>
          <w:szCs w:val="22"/>
        </w:rPr>
        <w:t>ΠΑΣΟΚ</w:t>
      </w:r>
      <w:r w:rsidR="00650621" w:rsidRPr="001E1756">
        <w:rPr>
          <w:rFonts w:ascii="Calibri" w:hAnsi="Calibri" w:cs="Calibri"/>
          <w:sz w:val="22"/>
          <w:szCs w:val="22"/>
        </w:rPr>
        <w:t>»</w:t>
      </w:r>
      <w:r w:rsidRPr="001E1756">
        <w:rPr>
          <w:rFonts w:ascii="Calibri" w:hAnsi="Calibri" w:cs="Calibri"/>
          <w:sz w:val="22"/>
          <w:szCs w:val="22"/>
        </w:rPr>
        <w:t>. Ήδη</w:t>
      </w:r>
      <w:r w:rsidR="00650621" w:rsidRPr="001E1756">
        <w:rPr>
          <w:rFonts w:ascii="Calibri" w:hAnsi="Calibri" w:cs="Calibri"/>
          <w:sz w:val="22"/>
          <w:szCs w:val="22"/>
        </w:rPr>
        <w:t>,</w:t>
      </w:r>
      <w:r w:rsidRPr="001E1756">
        <w:rPr>
          <w:rFonts w:ascii="Calibri" w:hAnsi="Calibri" w:cs="Calibri"/>
          <w:sz w:val="22"/>
          <w:szCs w:val="22"/>
        </w:rPr>
        <w:t xml:space="preserve"> από το 2020, έχουμε καταθέσει πάνω από είκοσι τροπολογίες για την άρση αυτής της πρωτοφανούς αδικίας. Χρειάστηκαν έξι χρόνια για να αναγνωρίσει τελικά η Κυβέρνηση ότι δε μπορεί να υπάρχουν εργαζόμενοι δύο ταχυτήτων μέσα στον ίδιο ασφαλιστικό φορέα. </w:t>
      </w:r>
    </w:p>
    <w:p w14:paraId="18828D7B" w14:textId="39C9F69E" w:rsidR="00BF2920" w:rsidRPr="001E1756" w:rsidRDefault="00BF2920" w:rsidP="00A91E58">
      <w:pPr>
        <w:spacing w:line="276" w:lineRule="auto"/>
        <w:ind w:firstLine="709"/>
        <w:contextualSpacing/>
        <w:jc w:val="both"/>
        <w:rPr>
          <w:rFonts w:ascii="Calibri" w:hAnsi="Calibri" w:cs="Calibri"/>
          <w:sz w:val="22"/>
          <w:szCs w:val="22"/>
        </w:rPr>
      </w:pPr>
      <w:r w:rsidRPr="001E1756">
        <w:rPr>
          <w:rFonts w:ascii="Calibri" w:hAnsi="Calibri" w:cs="Calibri"/>
          <w:sz w:val="22"/>
          <w:szCs w:val="22"/>
        </w:rPr>
        <w:t>Ναι, εντάσσονται νοσηλευτές και διασώστες του ΕΚΑΒ.</w:t>
      </w:r>
      <w:r w:rsidR="00A91E58" w:rsidRPr="001E1756">
        <w:rPr>
          <w:rFonts w:ascii="Calibri" w:hAnsi="Calibri" w:cs="Calibri"/>
          <w:sz w:val="22"/>
          <w:szCs w:val="22"/>
        </w:rPr>
        <w:t xml:space="preserve"> </w:t>
      </w:r>
      <w:r w:rsidRPr="001E1756">
        <w:rPr>
          <w:rFonts w:ascii="Calibri" w:hAnsi="Calibri" w:cs="Calibri"/>
          <w:sz w:val="22"/>
          <w:szCs w:val="22"/>
        </w:rPr>
        <w:t xml:space="preserve">Δεν εντάσσονται όμως όλες εκείνες οι κατηγορίες που είχε προτείνει η ίδια επιστημονική επιτροπή του κ. Μπεχράκη. Δεν </w:t>
      </w:r>
      <w:r w:rsidRPr="001E1756">
        <w:rPr>
          <w:rFonts w:ascii="Calibri" w:hAnsi="Calibri" w:cs="Calibri"/>
          <w:sz w:val="22"/>
          <w:szCs w:val="22"/>
        </w:rPr>
        <w:lastRenderedPageBreak/>
        <w:t>εντάσσονται όλες εκείνες οι επιστημονικές κατηγορίες, οι οποίες είναι απαραίτητο να ενταχθούν. Δε βλέπουμε τους γιατρούς του Εθνικού Συστήματος Υγείας, δε βλέπουμε τους φυσικοθεραπευτές, δε βλέπουμε τους εργαζόμενους στα ακτινολογικά και μικροβιολογικά εργαστήρια που υπάγονται στο δημόσιο και κυρίως, δεν είναι σαφές αν καλύπτονται όλοι οι νοσηλευτές ανεξαρτήτως δομής στην οποία υπηρετούν και χρειάζεται να δοθούν απαντήσεις γι’ αυτό.</w:t>
      </w:r>
    </w:p>
    <w:p w14:paraId="65A9A514" w14:textId="0A05D4A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Προκύπτουν, φυσικά και εύλογα ερωτήματα για τις μονάδες κοινωνικής φροντίδας, το «Βοήθεια στο Σπίτι», τα σωφρονιστικά καταστήματα και τις νοσηλευτικές μονάδες των Ενόπλων Δυνάμεων. Θέλουμε μία καθαρή απάντηση από την κυρία Υπουργό. Η θέση του </w:t>
      </w:r>
      <w:r w:rsidR="00776615" w:rsidRPr="001E1756">
        <w:rPr>
          <w:rFonts w:ascii="Calibri" w:hAnsi="Calibri" w:cs="Calibri"/>
          <w:sz w:val="22"/>
          <w:szCs w:val="22"/>
        </w:rPr>
        <w:t>«</w:t>
      </w:r>
      <w:r w:rsidRPr="001E1756">
        <w:rPr>
          <w:rFonts w:ascii="Calibri" w:hAnsi="Calibri" w:cs="Calibri"/>
          <w:sz w:val="22"/>
          <w:szCs w:val="22"/>
        </w:rPr>
        <w:t>ΠΑΣΟΚ είναι προφανής</w:t>
      </w:r>
      <w:r w:rsidR="00776615" w:rsidRPr="001E1756">
        <w:rPr>
          <w:rFonts w:ascii="Calibri" w:hAnsi="Calibri" w:cs="Calibri"/>
          <w:sz w:val="22"/>
          <w:szCs w:val="22"/>
        </w:rPr>
        <w:t>»</w:t>
      </w:r>
      <w:r w:rsidRPr="001E1756">
        <w:rPr>
          <w:rFonts w:ascii="Calibri" w:hAnsi="Calibri" w:cs="Calibri"/>
          <w:sz w:val="22"/>
          <w:szCs w:val="22"/>
        </w:rPr>
        <w:t>, είναι πολυδιατυπωμένη και είναι ξεκάθαρη</w:t>
      </w:r>
      <w:r w:rsidR="00776615" w:rsidRPr="001E1756">
        <w:rPr>
          <w:rFonts w:ascii="Calibri" w:hAnsi="Calibri" w:cs="Calibri"/>
          <w:sz w:val="22"/>
          <w:szCs w:val="22"/>
        </w:rPr>
        <w:t xml:space="preserve">. Ο </w:t>
      </w:r>
      <w:r w:rsidRPr="001E1756">
        <w:rPr>
          <w:rFonts w:ascii="Calibri" w:hAnsi="Calibri" w:cs="Calibri"/>
          <w:sz w:val="22"/>
          <w:szCs w:val="22"/>
        </w:rPr>
        <w:t>κανονισμός βαρέων και ανθυγιεινών επαγγελμάτων πρέπει να εφαρμόζεται ισότιμα σε όλους τους ασφαλισμένους του ΕΦΚΑ ανεξάρτητα από τον πρώην ασφαλιστικό φορέα από τον οποίο προέρχονται. Η Κυβέρνηση φέρνει μ</w:t>
      </w:r>
      <w:r w:rsidR="00776615" w:rsidRPr="001E1756">
        <w:rPr>
          <w:rFonts w:ascii="Calibri" w:hAnsi="Calibri" w:cs="Calibri"/>
          <w:sz w:val="22"/>
          <w:szCs w:val="22"/>
        </w:rPr>
        <w:t>ί</w:t>
      </w:r>
      <w:r w:rsidRPr="001E1756">
        <w:rPr>
          <w:rFonts w:ascii="Calibri" w:hAnsi="Calibri" w:cs="Calibri"/>
          <w:sz w:val="22"/>
          <w:szCs w:val="22"/>
        </w:rPr>
        <w:t xml:space="preserve">α διόρθωση μιας πολύχρονης αδικίας αλλά δεν ολοκληρώνει τη μεταρρύθμιση που η ίδια όφειλε να έχει κάνει εδώ και χρόνια και έχει δεσμευτεί. </w:t>
      </w:r>
    </w:p>
    <w:p w14:paraId="1FC19AEC" w14:textId="51DB616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41, προβλέπεται η δυνατότητα επιλογής επικουρικής ασφάλισης μεταξύ </w:t>
      </w:r>
      <w:r w:rsidRPr="001E1756">
        <w:rPr>
          <w:rFonts w:ascii="Calibri" w:hAnsi="Calibri" w:cs="Calibri"/>
          <w:sz w:val="22"/>
          <w:szCs w:val="22"/>
          <w:lang w:val="en-US"/>
        </w:rPr>
        <w:t>e</w:t>
      </w:r>
      <w:r w:rsidRPr="001E1756">
        <w:rPr>
          <w:rFonts w:ascii="Calibri" w:hAnsi="Calibri" w:cs="Calibri"/>
          <w:sz w:val="22"/>
          <w:szCs w:val="22"/>
        </w:rPr>
        <w:t>-</w:t>
      </w:r>
      <w:r w:rsidR="00417360" w:rsidRPr="001E1756">
        <w:rPr>
          <w:rFonts w:ascii="Calibri" w:hAnsi="Calibri" w:cs="Calibri"/>
          <w:sz w:val="22"/>
          <w:szCs w:val="22"/>
        </w:rPr>
        <w:t>ΕΦΚΑ - ΤΕΚΑ</w:t>
      </w:r>
      <w:r w:rsidRPr="001E1756">
        <w:rPr>
          <w:rFonts w:ascii="Calibri" w:hAnsi="Calibri" w:cs="Calibri"/>
          <w:sz w:val="22"/>
          <w:szCs w:val="22"/>
        </w:rPr>
        <w:t xml:space="preserve"> για συγκεκριμένες κατηγορίες εργαζομένων του δημοσίου. Η θέση μας είναι γνωστή και συνεπής, είχαμε εκφράσει τις ίδιες επιφυλάξεις όταν ψηφιζόταν η αντίστοιχη διάταξη του ν. 5078/2023. Το </w:t>
      </w:r>
      <w:r w:rsidR="00417360" w:rsidRPr="001E1756">
        <w:rPr>
          <w:rFonts w:ascii="Calibri" w:hAnsi="Calibri" w:cs="Calibri"/>
          <w:sz w:val="22"/>
          <w:szCs w:val="22"/>
        </w:rPr>
        <w:t>«</w:t>
      </w:r>
      <w:r w:rsidRPr="001E1756">
        <w:rPr>
          <w:rFonts w:ascii="Calibri" w:hAnsi="Calibri" w:cs="Calibri"/>
          <w:sz w:val="22"/>
          <w:szCs w:val="22"/>
        </w:rPr>
        <w:t>ΠΑΣΟΚ</w:t>
      </w:r>
      <w:r w:rsidR="00417360" w:rsidRPr="001E1756">
        <w:rPr>
          <w:rFonts w:ascii="Calibri" w:hAnsi="Calibri" w:cs="Calibri"/>
          <w:sz w:val="22"/>
          <w:szCs w:val="22"/>
        </w:rPr>
        <w:t>»</w:t>
      </w:r>
      <w:r w:rsidRPr="001E1756">
        <w:rPr>
          <w:rFonts w:ascii="Calibri" w:hAnsi="Calibri" w:cs="Calibri"/>
          <w:sz w:val="22"/>
          <w:szCs w:val="22"/>
        </w:rPr>
        <w:t xml:space="preserve"> εξακολουθεί να διαφωνεί με την περαιτέρω επέκταση του μοντέλου του ΤΕΚΑ χωρίς να έχουν προηγηθεί ουσιαστική αξιολόγηση της λειτουργίας του, πλήρης αναλογιστική αποτίμηση των συνεπειών και επαρκής διασφάλιση της μακροχρόνιας βιωσιμότητας του ασφαλιστικού συστήματος. </w:t>
      </w:r>
    </w:p>
    <w:p w14:paraId="6160FFFD" w14:textId="18E27F9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Με το άρθρο 42, η Κυβέρνηση</w:t>
      </w:r>
      <w:r w:rsidR="00417360" w:rsidRPr="001E1756">
        <w:rPr>
          <w:rFonts w:ascii="Calibri" w:hAnsi="Calibri" w:cs="Calibri"/>
          <w:sz w:val="22"/>
          <w:szCs w:val="22"/>
        </w:rPr>
        <w:t>, ουσιαστικά,</w:t>
      </w:r>
      <w:r w:rsidRPr="001E1756">
        <w:rPr>
          <w:rFonts w:ascii="Calibri" w:hAnsi="Calibri" w:cs="Calibri"/>
          <w:sz w:val="22"/>
          <w:szCs w:val="22"/>
        </w:rPr>
        <w:t xml:space="preserve"> αναγνωρίζει ένα λάθος που έκανε η ίδια το 2023. Τότε είχε καταργήσει την υποχρεωτική υπαγωγή στα αλληλοβοηθητικά ταμεία, παρά τις έντονες αντιδράσεις των ασφαλισμένων και φυσικά τις προειδοποιήσεις μας. Είχαμε πει ότι εκείνη η κατάργηση της υποχρεωτικότητας θα υπονόμευε τη βιωσιμότητα των ταμείων, θα δημιουργούσ</w:t>
      </w:r>
      <w:r w:rsidR="00417360" w:rsidRPr="001E1756">
        <w:rPr>
          <w:rFonts w:ascii="Calibri" w:hAnsi="Calibri" w:cs="Calibri"/>
          <w:sz w:val="22"/>
          <w:szCs w:val="22"/>
        </w:rPr>
        <w:t xml:space="preserve">ε </w:t>
      </w:r>
      <w:r w:rsidRPr="001E1756">
        <w:rPr>
          <w:rFonts w:ascii="Calibri" w:hAnsi="Calibri" w:cs="Calibri"/>
          <w:sz w:val="22"/>
          <w:szCs w:val="22"/>
        </w:rPr>
        <w:t xml:space="preserve">αναλογιστικά προβλήματα και θα έθετε σε κίνδυνο τις παροχές των ασφαλισμένων. Προφανώς και δυστυχώς επιβεβαιωθήκαμε. </w:t>
      </w:r>
    </w:p>
    <w:p w14:paraId="614965D9" w14:textId="1DA0C4E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Σήμερα, η Κυβέρνηση επιστρέφει και επαναφέρει</w:t>
      </w:r>
      <w:r w:rsidR="00BD5B32" w:rsidRPr="001E1756">
        <w:rPr>
          <w:rFonts w:ascii="Calibri" w:hAnsi="Calibri" w:cs="Calibri"/>
          <w:sz w:val="22"/>
          <w:szCs w:val="22"/>
        </w:rPr>
        <w:t>,</w:t>
      </w:r>
      <w:r w:rsidRPr="001E1756">
        <w:rPr>
          <w:rFonts w:ascii="Calibri" w:hAnsi="Calibri" w:cs="Calibri"/>
          <w:sz w:val="22"/>
          <w:szCs w:val="22"/>
        </w:rPr>
        <w:t xml:space="preserve"> υπό προϋποθέσεις</w:t>
      </w:r>
      <w:r w:rsidR="00BD5B32" w:rsidRPr="001E1756">
        <w:rPr>
          <w:rFonts w:ascii="Calibri" w:hAnsi="Calibri" w:cs="Calibri"/>
          <w:sz w:val="22"/>
          <w:szCs w:val="22"/>
        </w:rPr>
        <w:t>,</w:t>
      </w:r>
      <w:r w:rsidRPr="001E1756">
        <w:rPr>
          <w:rFonts w:ascii="Calibri" w:hAnsi="Calibri" w:cs="Calibri"/>
          <w:sz w:val="22"/>
          <w:szCs w:val="22"/>
        </w:rPr>
        <w:t xml:space="preserve"> την υποχρεωτικότητα που η ίδια είχε καταργήσει. Θα μπορούσε να είχε αποφευχθεί όλη αυτή η αναστάτωση αν είχε ακούσει απλά τις τεκμηριωμένες παρατηρήσεις που είχαμε διατυπώσει και εμείς και πολλοί ακόμα. </w:t>
      </w:r>
    </w:p>
    <w:p w14:paraId="4F847F4F" w14:textId="77777777" w:rsidR="008F3541"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43, η ενοποίηση του τρόπου παρακράτησης αχρεωστήτως καταβληθεισών παροχών, δημιουργεί ένα ενιαίο και σαφώς ηπιότερο πλαίσιο για τους συνταξιούχους. Σε πολλές περιπτώσεις μειώνει σημαντικά τις μηνιαίες κρατήσεις ιδιαίτερα για όσους προέρχονται από το πρώην ΙΚΑ, όπου οι παρακρατήσεις έφθαναν ακόμη και το 33% της σύνταξης. Υπάρχει μία σοβαρή αδυναμία, την οποία οφείλω όμως να αναδείξω. </w:t>
      </w:r>
    </w:p>
    <w:p w14:paraId="274502F0" w14:textId="224E3F3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ρύθμιση δεν εφαρμόζεται και στις ήδη εκκρεμείς υποθέσεις και έτσι δημιουργούνται δύο κατηγορίες συνταξιούχων, όσοι θα υπαχθούν στο νέο και ευνοϊκότερο καθεστώς και όσοι θα συνεχίσουν να υφίστανται πολύ μεγαλύτερες παρακρατήσεις, μόνο και μόνο επειδή η διαδικασία είχε ξεκινήσει νωρίτερα. Πρέπει η Κυβέρνηση να εξετάσει τη δυνατότητα εφαρμογής </w:t>
      </w:r>
      <w:r w:rsidR="008F3541" w:rsidRPr="001E1756">
        <w:rPr>
          <w:rFonts w:ascii="Calibri" w:hAnsi="Calibri" w:cs="Calibri"/>
          <w:sz w:val="22"/>
          <w:szCs w:val="22"/>
        </w:rPr>
        <w:t>νέας,</w:t>
      </w:r>
      <w:r w:rsidRPr="001E1756">
        <w:rPr>
          <w:rFonts w:ascii="Calibri" w:hAnsi="Calibri" w:cs="Calibri"/>
          <w:sz w:val="22"/>
          <w:szCs w:val="22"/>
        </w:rPr>
        <w:t xml:space="preserve"> ηπιότερης ρύθμισης και στις εκκρεμείς υποθέσεις, ώστε να μη δημιουργούνται ανισότητες. </w:t>
      </w:r>
    </w:p>
    <w:p w14:paraId="1D8E7AEB" w14:textId="2D521C6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Στο άρθρο 44, θα σταθώ, γιατί είναι, ενδεχομένως, η πιο χαρακτηριστική ομολογία κυβερνητικής αποτυχίας. Το 2022, ιδρύθηκε η περίφημη Εταιρεία Αξιοποίησης Ακινήτων του </w:t>
      </w:r>
      <w:r w:rsidRPr="001E1756">
        <w:rPr>
          <w:rFonts w:ascii="Calibri" w:hAnsi="Calibri" w:cs="Calibri"/>
          <w:sz w:val="22"/>
          <w:szCs w:val="22"/>
        </w:rPr>
        <w:lastRenderedPageBreak/>
        <w:t>ΕΦΚΑ, με μεγαλοστομίες και εξαγγελίες για αποτελεσματική αξιοποίηση της δημόσιας περιουσίας. Έχουμε κάνει και επίκαιρες ερωτήσεις για τη συγκεκριμένη εταιρεία, έχουμε κάνει και άλλου τύπου ερωτήσεις και έχουμε κάνει και συγκεκριμένες ερωτήσεις πρόσφατα προς το</w:t>
      </w:r>
      <w:r w:rsidR="00FD29F2" w:rsidRPr="001E1756">
        <w:rPr>
          <w:rFonts w:ascii="Calibri" w:hAnsi="Calibri" w:cs="Calibri"/>
          <w:sz w:val="22"/>
          <w:szCs w:val="22"/>
        </w:rPr>
        <w:t>ν</w:t>
      </w:r>
      <w:r w:rsidRPr="001E1756">
        <w:rPr>
          <w:rFonts w:ascii="Calibri" w:hAnsi="Calibri" w:cs="Calibri"/>
          <w:sz w:val="22"/>
          <w:szCs w:val="22"/>
        </w:rPr>
        <w:t xml:space="preserve"> </w:t>
      </w:r>
      <w:r w:rsidR="00FD29F2" w:rsidRPr="001E1756">
        <w:rPr>
          <w:rFonts w:ascii="Calibri" w:hAnsi="Calibri" w:cs="Calibri"/>
          <w:sz w:val="22"/>
          <w:szCs w:val="22"/>
        </w:rPr>
        <w:t>Δ</w:t>
      </w:r>
      <w:r w:rsidRPr="001E1756">
        <w:rPr>
          <w:rFonts w:ascii="Calibri" w:hAnsi="Calibri" w:cs="Calibri"/>
          <w:sz w:val="22"/>
          <w:szCs w:val="22"/>
        </w:rPr>
        <w:t xml:space="preserve">ιοικητή του ΕΦΚΑ και έχουμε πάρει σημαντικά και ουσιαστικά αποτελέσματα. </w:t>
      </w:r>
    </w:p>
    <w:p w14:paraId="7E0E5904" w14:textId="1FCA41F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Ποιο είναι όμως το μεγαλύτερο αποτέλεσμα τέσσερα χρόνια μετά; Καμία ουσιαστική λειτουργία, καμία έναρξη δραστηριότητας, καμία αξιοποίηση</w:t>
      </w:r>
      <w:r w:rsidR="00FD29F2" w:rsidRPr="001E1756">
        <w:rPr>
          <w:rFonts w:ascii="Calibri" w:hAnsi="Calibri" w:cs="Calibri"/>
          <w:sz w:val="22"/>
          <w:szCs w:val="22"/>
        </w:rPr>
        <w:t xml:space="preserve"> </w:t>
      </w:r>
      <w:r w:rsidRPr="001E1756">
        <w:rPr>
          <w:rFonts w:ascii="Calibri" w:hAnsi="Calibri" w:cs="Calibri"/>
          <w:sz w:val="22"/>
          <w:szCs w:val="22"/>
        </w:rPr>
        <w:t xml:space="preserve">περιουσίας. Η διαπιστωτική πράξη έναρξης λειτουργίας δεν εκδόθηκε ποτέ. Η ίδια η Κυβέρνηση οδηγήθηκε στην αντικατάσταση της διοίκησης, αναγνωρίζοντας το ουσιαστικό αδιέξοδο και αντί να λογοδοτήσει γι’ αυτή την τετραετή αδράνεια έρχεται σήμερα να παρατείνει μέχρι το τέλος του 2027 το μεταβατικό καθεστώς. Μια μεταβατική, δηλαδή, περίοδος πέντε ετών. Πού έχει ακουστεί αυτό; Αυτό κάθε άλλο παρά επιτελική λειτουργία και επιτελικό κράτος δε θυμίζει. </w:t>
      </w:r>
    </w:p>
    <w:p w14:paraId="0779F1E2" w14:textId="720120D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Επομένως, θέλω να πω ότι είναι ο ορισμός, είναι το χαρακτηριστικότερο παράδειγμα της κακοδιοίκησης και της σπατάλης</w:t>
      </w:r>
      <w:r w:rsidR="00FD29F2" w:rsidRPr="001E1756">
        <w:rPr>
          <w:rFonts w:ascii="Calibri" w:hAnsi="Calibri" w:cs="Calibri"/>
          <w:sz w:val="22"/>
          <w:szCs w:val="22"/>
        </w:rPr>
        <w:t xml:space="preserve"> </w:t>
      </w:r>
      <w:r w:rsidRPr="001E1756">
        <w:rPr>
          <w:rFonts w:ascii="Calibri" w:hAnsi="Calibri" w:cs="Calibri"/>
          <w:sz w:val="22"/>
          <w:szCs w:val="22"/>
        </w:rPr>
        <w:t xml:space="preserve">πόρων και φυσικά της αναποτελεσματικότητας. </w:t>
      </w:r>
    </w:p>
    <w:p w14:paraId="52009BB5" w14:textId="73AF5DD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Έχουμε αναδείξει το ζήτημα αυτό και νομίζω ότι επιτέλους πρέπει η </w:t>
      </w:r>
      <w:r w:rsidR="00FD29F2" w:rsidRPr="001E1756">
        <w:rPr>
          <w:rFonts w:ascii="Calibri" w:hAnsi="Calibri" w:cs="Calibri"/>
          <w:sz w:val="22"/>
          <w:szCs w:val="22"/>
        </w:rPr>
        <w:t>Κ</w:t>
      </w:r>
      <w:r w:rsidRPr="001E1756">
        <w:rPr>
          <w:rFonts w:ascii="Calibri" w:hAnsi="Calibri" w:cs="Calibri"/>
          <w:sz w:val="22"/>
          <w:szCs w:val="22"/>
        </w:rPr>
        <w:t xml:space="preserve">υβέρνηση να εξηγήσει στους ασφαλισμένους τι απέγιναν τα χρήματα που διατέθηκαν και για τέσσερα χρόνια δεν υπάρχει κανένα ουσιαστικό αποτέλεσμα. </w:t>
      </w:r>
    </w:p>
    <w:p w14:paraId="62DAF1A1" w14:textId="29AF5B5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Κλείνω</w:t>
      </w:r>
      <w:r w:rsidR="00FD29F2" w:rsidRPr="001E1756">
        <w:rPr>
          <w:rFonts w:ascii="Calibri" w:hAnsi="Calibri" w:cs="Calibri"/>
          <w:sz w:val="22"/>
          <w:szCs w:val="22"/>
        </w:rPr>
        <w:t>,</w:t>
      </w:r>
      <w:r w:rsidRPr="001E1756">
        <w:rPr>
          <w:rFonts w:ascii="Calibri" w:hAnsi="Calibri" w:cs="Calibri"/>
          <w:sz w:val="22"/>
          <w:szCs w:val="22"/>
        </w:rPr>
        <w:t xml:space="preserve"> λέγοντας το εξής. Είναι προφανές ότι υπάρχουν Ευρωπαϊκές Οδηγίες που είναι προς τη σωστή κατεύθυνση και οφείλει κάθε κράτος - μέλος να υιοθετεί και αυτό δεν μπορεί να γίνεται ούτε στο και πέντε ούτε με τον ελάχιστο τρόπο που προβλέπει μία Οδηγία. Χρειάζονται πολύ σημαντικές παρεμβάσεις στον εργασιακό κλάδο και αυτό είναι κάτι το οποίο το γνωρίζουμε όλοι και ακόμα περισσότερες παρεμβάσεις στο κομμάτι της ισότητας των δύο φύλων και στο κομμάτι της εργασίας. </w:t>
      </w:r>
    </w:p>
    <w:p w14:paraId="07445E80" w14:textId="1109672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Η </w:t>
      </w:r>
      <w:r w:rsidR="00FD29F2" w:rsidRPr="001E1756">
        <w:rPr>
          <w:rFonts w:ascii="Calibri" w:hAnsi="Calibri" w:cs="Calibri"/>
          <w:sz w:val="22"/>
          <w:szCs w:val="22"/>
        </w:rPr>
        <w:t>Χ</w:t>
      </w:r>
      <w:r w:rsidRPr="001E1756">
        <w:rPr>
          <w:rFonts w:ascii="Calibri" w:hAnsi="Calibri" w:cs="Calibri"/>
          <w:sz w:val="22"/>
          <w:szCs w:val="22"/>
        </w:rPr>
        <w:t>ώρα χρειάζεται μ</w:t>
      </w:r>
      <w:r w:rsidR="00FD29F2" w:rsidRPr="001E1756">
        <w:rPr>
          <w:rFonts w:ascii="Calibri" w:hAnsi="Calibri" w:cs="Calibri"/>
          <w:sz w:val="22"/>
          <w:szCs w:val="22"/>
        </w:rPr>
        <w:t>ί</w:t>
      </w:r>
      <w:r w:rsidRPr="001E1756">
        <w:rPr>
          <w:rFonts w:ascii="Calibri" w:hAnsi="Calibri" w:cs="Calibri"/>
          <w:sz w:val="22"/>
          <w:szCs w:val="22"/>
        </w:rPr>
        <w:t>α συνεκτική ασφαλιστική πολιτική, ισονομία μεταξύ των ασφαλισμένων και των εργαζομένων και αποτελεσματική διοίκηση των φορέων κοινωνικής ασφάλισης</w:t>
      </w:r>
      <w:r w:rsidR="00FB695A" w:rsidRPr="001E1756">
        <w:rPr>
          <w:rFonts w:ascii="Calibri" w:hAnsi="Calibri" w:cs="Calibri"/>
          <w:sz w:val="22"/>
          <w:szCs w:val="22"/>
        </w:rPr>
        <w:t>. Μ</w:t>
      </w:r>
      <w:r w:rsidRPr="001E1756">
        <w:rPr>
          <w:rFonts w:ascii="Calibri" w:hAnsi="Calibri" w:cs="Calibri"/>
          <w:sz w:val="22"/>
          <w:szCs w:val="22"/>
        </w:rPr>
        <w:t>ε αυτή τη λογική διαμορφώνεται και θα τοποθετηθούμε και κατά τη διάρκεια της ψηφοφορίας επί των άρθρων τις επόμενες ημέρες. Σας ευχαριστώ πολύ.</w:t>
      </w:r>
    </w:p>
    <w:p w14:paraId="64EA0055"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Ευχαριστούμε, κύριε Χρηστίδη.</w:t>
      </w:r>
    </w:p>
    <w:p w14:paraId="001BA0B0" w14:textId="30C6931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w:t>
      </w:r>
      <w:r w:rsidR="00FB695A" w:rsidRPr="001E1756">
        <w:rPr>
          <w:rFonts w:ascii="Calibri" w:hAnsi="Calibri" w:cs="Calibri"/>
          <w:sz w:val="22"/>
          <w:szCs w:val="22"/>
        </w:rPr>
        <w:t>ν</w:t>
      </w:r>
      <w:r w:rsidRPr="001E1756">
        <w:rPr>
          <w:rFonts w:ascii="Calibri" w:hAnsi="Calibri" w:cs="Calibri"/>
          <w:sz w:val="22"/>
          <w:szCs w:val="22"/>
        </w:rPr>
        <w:t xml:space="preserve"> λόγο έχει η κυρία Κουρουπάκη.</w:t>
      </w:r>
    </w:p>
    <w:p w14:paraId="1FA0BECE" w14:textId="50AC1DD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ΑΣΠΑΣΙΑ ΚΟΥΡΟΥΠΑΚΗ (Ειδική Αγορήτρια της Κ.Ο. «ΔΗΜΟΚΡΑΤΙΚΟ ΠΑΤΡΙΩΤΙΚΟ ΚΙΝΗΜΑ </w:t>
      </w:r>
      <w:r w:rsidR="008C12B4" w:rsidRPr="001E1756">
        <w:rPr>
          <w:rFonts w:ascii="Calibri" w:hAnsi="Calibri" w:cs="Calibri"/>
          <w:b/>
          <w:bCs/>
          <w:sz w:val="22"/>
          <w:szCs w:val="22"/>
        </w:rPr>
        <w:t>“</w:t>
      </w:r>
      <w:r w:rsidRPr="001E1756">
        <w:rPr>
          <w:rFonts w:ascii="Calibri" w:hAnsi="Calibri" w:cs="Calibri"/>
          <w:b/>
          <w:bCs/>
          <w:sz w:val="22"/>
          <w:szCs w:val="22"/>
        </w:rPr>
        <w:t>ΝΙΚΗ</w:t>
      </w:r>
      <w:r w:rsidR="008C12B4" w:rsidRPr="001E1756">
        <w:rPr>
          <w:rFonts w:ascii="Calibri" w:hAnsi="Calibri" w:cs="Calibri"/>
          <w:b/>
          <w:bCs/>
          <w:sz w:val="22"/>
          <w:szCs w:val="22"/>
        </w:rPr>
        <w:t>”</w:t>
      </w:r>
      <w:r w:rsidRPr="001E1756">
        <w:rPr>
          <w:rFonts w:ascii="Calibri" w:hAnsi="Calibri" w:cs="Calibri"/>
          <w:b/>
          <w:bCs/>
          <w:sz w:val="22"/>
          <w:szCs w:val="22"/>
        </w:rPr>
        <w:t>»):</w:t>
      </w:r>
      <w:r w:rsidRPr="001E1756">
        <w:rPr>
          <w:rFonts w:ascii="Calibri" w:hAnsi="Calibri" w:cs="Calibri"/>
          <w:sz w:val="22"/>
          <w:szCs w:val="22"/>
        </w:rPr>
        <w:t xml:space="preserve"> Κύριε Πρόεδρε, καταθέσαμε τις ενστάσεις μας, τις απορίες μας και τις ερωτήσεις μας στην προηγούμενη Επιτροπή και θα τοποθετηθούμε εκ νέου στην Ολομέλεια.</w:t>
      </w:r>
      <w:r w:rsidR="00C56D18" w:rsidRPr="001E1756">
        <w:rPr>
          <w:rFonts w:ascii="Calibri" w:hAnsi="Calibri" w:cs="Calibri"/>
          <w:sz w:val="22"/>
          <w:szCs w:val="22"/>
        </w:rPr>
        <w:t xml:space="preserve"> </w:t>
      </w:r>
      <w:r w:rsidRPr="001E1756">
        <w:rPr>
          <w:rFonts w:ascii="Calibri" w:hAnsi="Calibri" w:cs="Calibri"/>
          <w:sz w:val="22"/>
          <w:szCs w:val="22"/>
        </w:rPr>
        <w:t>Ευχαριστώ.</w:t>
      </w:r>
    </w:p>
    <w:p w14:paraId="37362E2A" w14:textId="40A6A11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00FB695A" w:rsidRPr="001E1756">
        <w:rPr>
          <w:rFonts w:ascii="Calibri" w:hAnsi="Calibri" w:cs="Calibri"/>
          <w:sz w:val="22"/>
          <w:szCs w:val="22"/>
        </w:rPr>
        <w:t xml:space="preserve"> </w:t>
      </w:r>
      <w:r w:rsidRPr="001E1756">
        <w:rPr>
          <w:rFonts w:ascii="Calibri" w:hAnsi="Calibri" w:cs="Calibri"/>
          <w:sz w:val="22"/>
          <w:szCs w:val="22"/>
        </w:rPr>
        <w:t>Ευχαριστούμε πάρα πολύ. Αφού τελειώσαμε με τους Εισηγητές και τους Ειδικούς Αγορητές</w:t>
      </w:r>
      <w:r w:rsidR="00C56D18" w:rsidRPr="001E1756">
        <w:rPr>
          <w:rFonts w:ascii="Calibri" w:hAnsi="Calibri" w:cs="Calibri"/>
          <w:sz w:val="22"/>
          <w:szCs w:val="22"/>
        </w:rPr>
        <w:t>,</w:t>
      </w:r>
      <w:r w:rsidRPr="001E1756">
        <w:rPr>
          <w:rFonts w:ascii="Calibri" w:hAnsi="Calibri" w:cs="Calibri"/>
          <w:sz w:val="22"/>
          <w:szCs w:val="22"/>
        </w:rPr>
        <w:t xml:space="preserve"> το</w:t>
      </w:r>
      <w:r w:rsidR="00FB695A" w:rsidRPr="001E1756">
        <w:rPr>
          <w:rFonts w:ascii="Calibri" w:hAnsi="Calibri" w:cs="Calibri"/>
          <w:sz w:val="22"/>
          <w:szCs w:val="22"/>
        </w:rPr>
        <w:t>ν</w:t>
      </w:r>
      <w:r w:rsidRPr="001E1756">
        <w:rPr>
          <w:rFonts w:ascii="Calibri" w:hAnsi="Calibri" w:cs="Calibri"/>
          <w:sz w:val="22"/>
          <w:szCs w:val="22"/>
        </w:rPr>
        <w:t xml:space="preserve"> λόγο</w:t>
      </w:r>
      <w:r w:rsidR="00FB695A" w:rsidRPr="001E1756">
        <w:rPr>
          <w:rFonts w:ascii="Calibri" w:hAnsi="Calibri" w:cs="Calibri"/>
          <w:sz w:val="22"/>
          <w:szCs w:val="22"/>
        </w:rPr>
        <w:t xml:space="preserve"> </w:t>
      </w:r>
      <w:r w:rsidRPr="001E1756">
        <w:rPr>
          <w:rFonts w:ascii="Calibri" w:hAnsi="Calibri" w:cs="Calibri"/>
          <w:sz w:val="22"/>
          <w:szCs w:val="22"/>
        </w:rPr>
        <w:t>έχει η κυρία Φωτίου.</w:t>
      </w:r>
    </w:p>
    <w:p w14:paraId="2B7CB01F" w14:textId="0AE063E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ΘΕΑΝΩ ΦΩΤΙΟΥ:</w:t>
      </w:r>
      <w:r w:rsidRPr="001E1756">
        <w:rPr>
          <w:rFonts w:ascii="Calibri" w:hAnsi="Calibri" w:cs="Calibri"/>
          <w:sz w:val="22"/>
          <w:szCs w:val="22"/>
        </w:rPr>
        <w:t xml:space="preserve"> Ευχαριστώ, κύριε Πρόεδρε.</w:t>
      </w:r>
      <w:r w:rsidR="00C56D18" w:rsidRPr="001E1756">
        <w:rPr>
          <w:rFonts w:ascii="Calibri" w:hAnsi="Calibri" w:cs="Calibri"/>
          <w:sz w:val="22"/>
          <w:szCs w:val="22"/>
        </w:rPr>
        <w:t xml:space="preserve"> </w:t>
      </w:r>
      <w:r w:rsidRPr="001E1756">
        <w:rPr>
          <w:rFonts w:ascii="Calibri" w:hAnsi="Calibri" w:cs="Calibri"/>
          <w:sz w:val="22"/>
          <w:szCs w:val="22"/>
        </w:rPr>
        <w:t>Κυρία Υπουργέ, ξεκινώ από τα σχόλια από την ακρόαση των φορέων για να μη νομίζουν ότι δεν ακούσαμε και τίποτα.</w:t>
      </w:r>
      <w:r w:rsidR="00C56D18" w:rsidRPr="001E1756">
        <w:rPr>
          <w:rFonts w:ascii="Calibri" w:hAnsi="Calibri" w:cs="Calibri"/>
          <w:sz w:val="22"/>
          <w:szCs w:val="22"/>
        </w:rPr>
        <w:t xml:space="preserve"> </w:t>
      </w:r>
      <w:r w:rsidRPr="001E1756">
        <w:rPr>
          <w:rFonts w:ascii="Calibri" w:hAnsi="Calibri" w:cs="Calibri"/>
          <w:sz w:val="22"/>
          <w:szCs w:val="22"/>
        </w:rPr>
        <w:t>Κατά την ακρόαση των φορέων παρά τα καταρχήν θετικά σχόλιά τους για την ενσωμάτωση της Οδηγίας, αναδείχθηκαν πολύ σύντομα τα μεγάλα θέματα της εφαρμογής της στον τόπο μας αφενός, αλλά και το ζήτημα της ετοιμότητας δύο Οργάνων στα οποία ανατίθεται η εφαρμογή της αφετέρου</w:t>
      </w:r>
      <w:r w:rsidR="00FB695A" w:rsidRPr="001E1756">
        <w:rPr>
          <w:rFonts w:ascii="Calibri" w:hAnsi="Calibri" w:cs="Calibri"/>
          <w:sz w:val="22"/>
          <w:szCs w:val="22"/>
        </w:rPr>
        <w:t>. Δ</w:t>
      </w:r>
      <w:r w:rsidRPr="001E1756">
        <w:rPr>
          <w:rFonts w:ascii="Calibri" w:hAnsi="Calibri" w:cs="Calibri"/>
          <w:sz w:val="22"/>
          <w:szCs w:val="22"/>
        </w:rPr>
        <w:t>ιότι</w:t>
      </w:r>
      <w:r w:rsidR="00FB695A" w:rsidRPr="001E1756">
        <w:rPr>
          <w:rFonts w:ascii="Calibri" w:hAnsi="Calibri" w:cs="Calibri"/>
          <w:sz w:val="22"/>
          <w:szCs w:val="22"/>
        </w:rPr>
        <w:t>,</w:t>
      </w:r>
      <w:r w:rsidRPr="001E1756">
        <w:rPr>
          <w:rFonts w:ascii="Calibri" w:hAnsi="Calibri" w:cs="Calibri"/>
          <w:sz w:val="22"/>
          <w:szCs w:val="22"/>
        </w:rPr>
        <w:t xml:space="preserve"> όταν ρωτήθηκαν η ΓΣΕΕ, η ΓΣ</w:t>
      </w:r>
      <w:r w:rsidR="00462D56" w:rsidRPr="001E1756">
        <w:rPr>
          <w:rFonts w:ascii="Calibri" w:hAnsi="Calibri" w:cs="Calibri"/>
          <w:sz w:val="22"/>
          <w:szCs w:val="22"/>
        </w:rPr>
        <w:t>Ε</w:t>
      </w:r>
      <w:r w:rsidRPr="001E1756">
        <w:rPr>
          <w:rFonts w:ascii="Calibri" w:hAnsi="Calibri" w:cs="Calibri"/>
          <w:sz w:val="22"/>
          <w:szCs w:val="22"/>
        </w:rPr>
        <w:t xml:space="preserve">ΒΕΕ, η Ομοσπονδία Γυναικών Ελλάδος και άλλοι, αναγνώρισαν τη μεγάλη αντίφαση μεταξύ Οδηγίας και ελληνικής πραγματικότητας. </w:t>
      </w:r>
    </w:p>
    <w:p w14:paraId="697D5F5D" w14:textId="5D64EBD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Η Οδηγία εκφράζει την ευρωπαϊκή πραγματικότητα που χαρακτηρίζεται από μεγάλες επιχειρήσεις πάνω από 100 μέλη οι οποίες καλύπτονται και πάνω από το 80% από συλλογικές συμβάσεις εργασίας. Εδώ</w:t>
      </w:r>
      <w:r w:rsidR="00462D56" w:rsidRPr="001E1756">
        <w:rPr>
          <w:rFonts w:ascii="Calibri" w:hAnsi="Calibri" w:cs="Calibri"/>
          <w:sz w:val="22"/>
          <w:szCs w:val="22"/>
        </w:rPr>
        <w:t>,</w:t>
      </w:r>
      <w:r w:rsidRPr="001E1756">
        <w:rPr>
          <w:rFonts w:ascii="Calibri" w:hAnsi="Calibri" w:cs="Calibri"/>
          <w:sz w:val="22"/>
          <w:szCs w:val="22"/>
        </w:rPr>
        <w:t xml:space="preserve"> η κατάσταση είναι ακριβώς αντίθετη, με αποτέλεσμα η Οδηγία να αφορά μόλις το 0,5 των επιχειρήσεων και το 30% έως 35% των εργαζομένων.</w:t>
      </w:r>
    </w:p>
    <w:p w14:paraId="09C06547" w14:textId="47CEA32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 xml:space="preserve"> Επίσης, όταν ρωτήθηκε ο Πρόεδρος της Ανεξάρτητης Αρχής Επιθεώρησης ιδρυθείσας το 2023 και ο ίδιος διοριστείς το 2023</w:t>
      </w:r>
      <w:r w:rsidR="00462D56" w:rsidRPr="001E1756">
        <w:rPr>
          <w:rFonts w:ascii="Calibri" w:hAnsi="Calibri" w:cs="Calibri"/>
          <w:sz w:val="22"/>
          <w:szCs w:val="22"/>
        </w:rPr>
        <w:t>,</w:t>
      </w:r>
      <w:r w:rsidRPr="001E1756">
        <w:rPr>
          <w:rFonts w:ascii="Calibri" w:hAnsi="Calibri" w:cs="Calibri"/>
          <w:sz w:val="22"/>
          <w:szCs w:val="22"/>
        </w:rPr>
        <w:t xml:space="preserve"> ο κ. Λύτρας, εμφανίστηκε ενθουσιώδης ότι είναι έτοιμοι όλοι, όταν το προσωπικό της Επιθεώρησης Εργασίας καταγγέλλει ότι ο όγκος καθηκόντων που καταλαμβάνει για ενημέρωση και στήριξη των εργαζομένων και έλεγχο της εφαρμογής της Οδηγίας δεν μπορεί να γίνει με την κατάσταση των υποστελεχωμένων Υπηρεσιών της Επιθεώρησης Εργασίας. </w:t>
      </w:r>
    </w:p>
    <w:p w14:paraId="7A40EC86" w14:textId="212F64E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Βέβαια, ο Συνήγορος του Πολίτη προσγείωσε τον κ. Λύτρα μιλώντας για απαιτούμενη μεγάλη ενίσχυση των Υπηρεσιών του Συνηγόρου του Πολίτη. Προφανώς δεν απαντήθηκε, γιατί απαλείφθηκαν τα άρθρα 2422 της Οδηγίας, όσο για την εκπροσώπηση των εργαζομένων από τους αρχαιότερους ήταν ακόμη και για τη ΓΣΕΕ μη συμβατή με την προσπάθεια να υπάρξουν, τουλάχιστον, Επιτροπές Εργαζομένων στις επιχειρήσεις. </w:t>
      </w:r>
    </w:p>
    <w:p w14:paraId="27BECD70" w14:textId="1631AF8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άρθρο 9</w:t>
      </w:r>
      <w:r w:rsidR="00462D56" w:rsidRPr="001E1756">
        <w:rPr>
          <w:rFonts w:ascii="Calibri" w:hAnsi="Calibri" w:cs="Calibri"/>
          <w:sz w:val="22"/>
          <w:szCs w:val="22"/>
        </w:rPr>
        <w:t>,</w:t>
      </w:r>
      <w:r w:rsidRPr="001E1756">
        <w:rPr>
          <w:rFonts w:ascii="Calibri" w:hAnsi="Calibri" w:cs="Calibri"/>
          <w:sz w:val="22"/>
          <w:szCs w:val="22"/>
        </w:rPr>
        <w:t xml:space="preserve"> είναι δώρο άδωρο, όπως και τα άρθρα 44 και 38 που πρέπει να αποσυρθούν. Δεν εφαρμόζονται συγκροτημένα πολιτικές στήριξης της μητρότητας και δεν στηρίζονται μισθολογικά τα υποτιμημένα επαγγέλματα στα οποία η πλειοψηφία είναι γυναίκες. Να σημειώσω εδώ, ότι τα μεγάλα επιτεύγματα της κυβέρνησης Μητσοτάκη στην εργασία και στην ευημερία των πολιτών</w:t>
      </w:r>
      <w:r w:rsidR="00AC451D" w:rsidRPr="001E1756">
        <w:rPr>
          <w:rFonts w:ascii="Calibri" w:hAnsi="Calibri" w:cs="Calibri"/>
          <w:sz w:val="22"/>
          <w:szCs w:val="22"/>
        </w:rPr>
        <w:t>,</w:t>
      </w:r>
      <w:r w:rsidRPr="001E1756">
        <w:rPr>
          <w:rFonts w:ascii="Calibri" w:hAnsi="Calibri" w:cs="Calibri"/>
          <w:sz w:val="22"/>
          <w:szCs w:val="22"/>
        </w:rPr>
        <w:t xml:space="preserve"> που ανακοίνωσε ο κ. Μητσοτάκης το Σαββατοκύριακο και μας ανέλυσε και η κυρία Υπουργός την περασμένη φορά, έρχονται σε σύγκρουση με τα στοιχεία της Eurostat.</w:t>
      </w:r>
    </w:p>
    <w:p w14:paraId="567EFC02" w14:textId="67D4835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Γιατί, κυρία Υπουργέ, κάτι δεν πάει καλά. Αν δείτε τα στοιχεία της Eurostat, θα σας τα δώσω, του </w:t>
      </w:r>
      <w:r w:rsidR="00872E7C" w:rsidRPr="001E1756">
        <w:rPr>
          <w:rFonts w:ascii="Calibri" w:hAnsi="Calibri" w:cs="Calibri"/>
          <w:sz w:val="22"/>
          <w:szCs w:val="22"/>
        </w:rPr>
        <w:t>20</w:t>
      </w:r>
      <w:r w:rsidRPr="001E1756">
        <w:rPr>
          <w:rFonts w:ascii="Calibri" w:hAnsi="Calibri" w:cs="Calibri"/>
          <w:sz w:val="22"/>
          <w:szCs w:val="22"/>
        </w:rPr>
        <w:t>25 η υποκειμενική φτώχεια κατά φύλο και ηλικία στην Ελλάδα «χτύπησε κόκκινο»</w:t>
      </w:r>
      <w:r w:rsidR="00872E7C" w:rsidRPr="001E1756">
        <w:rPr>
          <w:rFonts w:ascii="Calibri" w:hAnsi="Calibri" w:cs="Calibri"/>
          <w:sz w:val="22"/>
          <w:szCs w:val="22"/>
        </w:rPr>
        <w:t>,</w:t>
      </w:r>
      <w:r w:rsidRPr="001E1756">
        <w:rPr>
          <w:rFonts w:ascii="Calibri" w:hAnsi="Calibri" w:cs="Calibri"/>
          <w:sz w:val="22"/>
          <w:szCs w:val="22"/>
        </w:rPr>
        <w:t xml:space="preserve"> έφτασε το 70% πάνω από τη Βουλγαρία</w:t>
      </w:r>
      <w:r w:rsidR="00872E7C" w:rsidRPr="001E1756">
        <w:rPr>
          <w:rFonts w:ascii="Calibri" w:hAnsi="Calibri" w:cs="Calibri"/>
          <w:sz w:val="22"/>
          <w:szCs w:val="22"/>
        </w:rPr>
        <w:t>,</w:t>
      </w:r>
      <w:r w:rsidRPr="001E1756">
        <w:rPr>
          <w:rFonts w:ascii="Calibri" w:hAnsi="Calibri" w:cs="Calibri"/>
          <w:sz w:val="22"/>
          <w:szCs w:val="22"/>
        </w:rPr>
        <w:t xml:space="preserve"> που βρίσκεται στο 36%, την Τουρκ</w:t>
      </w:r>
      <w:r w:rsidR="00872E7C" w:rsidRPr="001E1756">
        <w:rPr>
          <w:rFonts w:ascii="Calibri" w:hAnsi="Calibri" w:cs="Calibri"/>
          <w:sz w:val="22"/>
          <w:szCs w:val="22"/>
        </w:rPr>
        <w:t>ία,</w:t>
      </w:r>
      <w:r w:rsidRPr="001E1756">
        <w:rPr>
          <w:rFonts w:ascii="Calibri" w:hAnsi="Calibri" w:cs="Calibri"/>
          <w:sz w:val="22"/>
          <w:szCs w:val="22"/>
        </w:rPr>
        <w:t xml:space="preserve"> που βρίσκεται στο 34%, τη Σερβία</w:t>
      </w:r>
      <w:r w:rsidR="00872E7C" w:rsidRPr="001E1756">
        <w:rPr>
          <w:rFonts w:ascii="Calibri" w:hAnsi="Calibri" w:cs="Calibri"/>
          <w:sz w:val="22"/>
          <w:szCs w:val="22"/>
        </w:rPr>
        <w:t>,</w:t>
      </w:r>
      <w:r w:rsidRPr="001E1756">
        <w:rPr>
          <w:rFonts w:ascii="Calibri" w:hAnsi="Calibri" w:cs="Calibri"/>
          <w:sz w:val="22"/>
          <w:szCs w:val="22"/>
        </w:rPr>
        <w:t xml:space="preserve"> στα 20,5% και στο μέσο όρο της Ευρώπης</w:t>
      </w:r>
      <w:r w:rsidR="00872E7C" w:rsidRPr="001E1756">
        <w:rPr>
          <w:rFonts w:ascii="Calibri" w:hAnsi="Calibri" w:cs="Calibri"/>
          <w:sz w:val="22"/>
          <w:szCs w:val="22"/>
        </w:rPr>
        <w:t>,</w:t>
      </w:r>
      <w:r w:rsidRPr="001E1756">
        <w:rPr>
          <w:rFonts w:ascii="Calibri" w:hAnsi="Calibri" w:cs="Calibri"/>
          <w:sz w:val="22"/>
          <w:szCs w:val="22"/>
        </w:rPr>
        <w:t xml:space="preserve"> στα 17,5%. Κάτι δεν πάει καλά με αυτά που μας λέτε, λοιπόν.</w:t>
      </w:r>
    </w:p>
    <w:p w14:paraId="2493C593" w14:textId="7CD81048" w:rsidR="002F16F1"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Θα έρθω τώρα, κύριε Πρόεδρε και θέλω την ανοχή σας, στο κρίσιμο θέμα των Εργασιακών Συμβούλων. Κυρία Υπουργέ</w:t>
      </w:r>
      <w:r w:rsidR="0073283C" w:rsidRPr="001E1756">
        <w:rPr>
          <w:rFonts w:ascii="Calibri" w:hAnsi="Calibri" w:cs="Calibri"/>
          <w:sz w:val="22"/>
          <w:szCs w:val="22"/>
        </w:rPr>
        <w:t>,</w:t>
      </w:r>
      <w:r w:rsidRPr="001E1756">
        <w:rPr>
          <w:rFonts w:ascii="Calibri" w:hAnsi="Calibri" w:cs="Calibri"/>
          <w:sz w:val="22"/>
          <w:szCs w:val="22"/>
        </w:rPr>
        <w:t xml:space="preserve"> αύριο όπως ξέρετε καλά λήγουν οι συμβάσεις Ορισμένου Χρόνου 740 Εργασιακών Συμβούλων. Ξέρω, το έχω καταλάβει και από τις δηλώσεις και από τα πάντα ότι ενδιαφέρεστε προσωπικά γι’ αυτές. Γίναμε αποδέκτες και εσείς αλλά και όλοι οι </w:t>
      </w:r>
      <w:r w:rsidR="0073283C" w:rsidRPr="001E1756">
        <w:rPr>
          <w:rFonts w:ascii="Calibri" w:hAnsi="Calibri" w:cs="Calibri"/>
          <w:sz w:val="22"/>
          <w:szCs w:val="22"/>
        </w:rPr>
        <w:t>Β</w:t>
      </w:r>
      <w:r w:rsidRPr="001E1756">
        <w:rPr>
          <w:rFonts w:ascii="Calibri" w:hAnsi="Calibri" w:cs="Calibri"/>
          <w:sz w:val="22"/>
          <w:szCs w:val="22"/>
        </w:rPr>
        <w:t xml:space="preserve">ουλευτές όλων των κομμάτων μιας νομοθετικής πρότασης που μας έκαναν οι ίδιοι οι εργαζόμενοι και πρόκειται πράγματι μια νομοθετική πρόταση. </w:t>
      </w:r>
    </w:p>
    <w:p w14:paraId="6096C78B" w14:textId="4556D31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Έχει Αιτιολογική Έκθεση, την έχετε δει, είναι πόσο σημαντικός είναι ο θεσμός του Εργασιακού Συμβούλου για τη </w:t>
      </w:r>
      <w:r w:rsidR="0073283C" w:rsidRPr="001E1756">
        <w:rPr>
          <w:rFonts w:ascii="Calibri" w:hAnsi="Calibri" w:cs="Calibri"/>
          <w:sz w:val="22"/>
          <w:szCs w:val="22"/>
        </w:rPr>
        <w:t>Χ</w:t>
      </w:r>
      <w:r w:rsidRPr="001E1756">
        <w:rPr>
          <w:rFonts w:ascii="Calibri" w:hAnsi="Calibri" w:cs="Calibri"/>
          <w:sz w:val="22"/>
          <w:szCs w:val="22"/>
        </w:rPr>
        <w:t>ώρα μας, ποιο είναι το έργο των Εργασιακών Συμβούλων που είναι η παροχή συμβουλευτικής σε ανέργους, η εκπόνηση του ψηφιακού ατομικού σχεδίου κάθε άνεργο</w:t>
      </w:r>
      <w:r w:rsidR="0073283C" w:rsidRPr="001E1756">
        <w:rPr>
          <w:rFonts w:ascii="Calibri" w:hAnsi="Calibri" w:cs="Calibri"/>
          <w:sz w:val="22"/>
          <w:szCs w:val="22"/>
        </w:rPr>
        <w:t>υ</w:t>
      </w:r>
      <w:r w:rsidRPr="001E1756">
        <w:rPr>
          <w:rFonts w:ascii="Calibri" w:hAnsi="Calibri" w:cs="Calibri"/>
          <w:sz w:val="22"/>
          <w:szCs w:val="22"/>
        </w:rPr>
        <w:t xml:space="preserve"> και η σύζευξη με τις προτεινόμενες θέσεις, καθώς, και η προσφορά σε γενικότερα θέματα λειτουργίας των κεντρικών και περιφερειακών υπηρεσιών. </w:t>
      </w:r>
    </w:p>
    <w:p w14:paraId="13721224" w14:textId="470702D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Ότι το γνωρίζετε και το στηρίζετε, φάνηκε και από το γεγονός ότι η Νέα Δημοκρατία όλα αυτά τα χρόνια στήριξε το θεσμό των Εργασιακών Συμβούλων και προχώρησε σε προκηρύξεις το </w:t>
      </w:r>
      <w:r w:rsidR="00D55E44" w:rsidRPr="001E1756">
        <w:rPr>
          <w:rFonts w:ascii="Calibri" w:hAnsi="Calibri" w:cs="Calibri"/>
          <w:sz w:val="22"/>
          <w:szCs w:val="22"/>
        </w:rPr>
        <w:t>20</w:t>
      </w:r>
      <w:r w:rsidRPr="001E1756">
        <w:rPr>
          <w:rFonts w:ascii="Calibri" w:hAnsi="Calibri" w:cs="Calibri"/>
          <w:sz w:val="22"/>
          <w:szCs w:val="22"/>
        </w:rPr>
        <w:t xml:space="preserve">22, το </w:t>
      </w:r>
      <w:r w:rsidR="00D55E44" w:rsidRPr="001E1756">
        <w:rPr>
          <w:rFonts w:ascii="Calibri" w:hAnsi="Calibri" w:cs="Calibri"/>
          <w:sz w:val="22"/>
          <w:szCs w:val="22"/>
        </w:rPr>
        <w:t>20</w:t>
      </w:r>
      <w:r w:rsidRPr="001E1756">
        <w:rPr>
          <w:rFonts w:ascii="Calibri" w:hAnsi="Calibri" w:cs="Calibri"/>
          <w:sz w:val="22"/>
          <w:szCs w:val="22"/>
        </w:rPr>
        <w:t xml:space="preserve">23 και το </w:t>
      </w:r>
      <w:r w:rsidR="00D55E44" w:rsidRPr="001E1756">
        <w:rPr>
          <w:rFonts w:ascii="Calibri" w:hAnsi="Calibri" w:cs="Calibri"/>
          <w:sz w:val="22"/>
          <w:szCs w:val="22"/>
        </w:rPr>
        <w:t>20</w:t>
      </w:r>
      <w:r w:rsidRPr="001E1756">
        <w:rPr>
          <w:rFonts w:ascii="Calibri" w:hAnsi="Calibri" w:cs="Calibri"/>
          <w:sz w:val="22"/>
          <w:szCs w:val="22"/>
        </w:rPr>
        <w:t>24 για να αυξήσει τον αριθμό των Εργασιακών Συμβούλων. Με προκηρύξεις που μοριοδοτούσαν την αποκτηθείσα εμπειρία, διεξάγονταν από το ΑΣΕΠ</w:t>
      </w:r>
      <w:r w:rsidR="00D55E44" w:rsidRPr="001E1756">
        <w:rPr>
          <w:rFonts w:ascii="Calibri" w:hAnsi="Calibri" w:cs="Calibri"/>
          <w:sz w:val="22"/>
          <w:szCs w:val="22"/>
        </w:rPr>
        <w:t>,</w:t>
      </w:r>
      <w:r w:rsidRPr="001E1756">
        <w:rPr>
          <w:rFonts w:ascii="Calibri" w:hAnsi="Calibri" w:cs="Calibri"/>
          <w:sz w:val="22"/>
          <w:szCs w:val="22"/>
        </w:rPr>
        <w:t xml:space="preserve"> όπως ξέρετε πολύ καλά και είχαν στόχους απόλυτα συμβατούς με όλα τα ευρωπαϊκά προγράμματα.</w:t>
      </w:r>
      <w:r w:rsidR="00D55E44" w:rsidRPr="001E1756">
        <w:rPr>
          <w:rFonts w:ascii="Calibri" w:hAnsi="Calibri" w:cs="Calibri"/>
          <w:sz w:val="22"/>
          <w:szCs w:val="22"/>
        </w:rPr>
        <w:t xml:space="preserve"> Ε</w:t>
      </w:r>
      <w:r w:rsidRPr="001E1756">
        <w:rPr>
          <w:rFonts w:ascii="Calibri" w:hAnsi="Calibri" w:cs="Calibri"/>
          <w:sz w:val="22"/>
          <w:szCs w:val="22"/>
        </w:rPr>
        <w:t>σείς και ο Υφυπουργός</w:t>
      </w:r>
      <w:r w:rsidR="00D55E44" w:rsidRPr="001E1756">
        <w:rPr>
          <w:rFonts w:ascii="Calibri" w:hAnsi="Calibri" w:cs="Calibri"/>
          <w:sz w:val="22"/>
          <w:szCs w:val="22"/>
        </w:rPr>
        <w:t>, ο</w:t>
      </w:r>
      <w:r w:rsidRPr="001E1756">
        <w:rPr>
          <w:rFonts w:ascii="Calibri" w:hAnsi="Calibri" w:cs="Calibri"/>
          <w:sz w:val="22"/>
          <w:szCs w:val="22"/>
        </w:rPr>
        <w:t xml:space="preserve"> κ. Καραγκούνης ανακοινώσ</w:t>
      </w:r>
      <w:r w:rsidR="00DA24DD" w:rsidRPr="001E1756">
        <w:rPr>
          <w:rFonts w:ascii="Calibri" w:hAnsi="Calibri" w:cs="Calibri"/>
          <w:sz w:val="22"/>
          <w:szCs w:val="22"/>
        </w:rPr>
        <w:t>α</w:t>
      </w:r>
      <w:r w:rsidRPr="001E1756">
        <w:rPr>
          <w:rFonts w:ascii="Calibri" w:hAnsi="Calibri" w:cs="Calibri"/>
          <w:sz w:val="22"/>
          <w:szCs w:val="22"/>
        </w:rPr>
        <w:t xml:space="preserve">τε στα ΜΜΕ,  σε απαντήσεις σε </w:t>
      </w:r>
      <w:r w:rsidR="00DA24DD" w:rsidRPr="001E1756">
        <w:rPr>
          <w:rFonts w:ascii="Calibri" w:hAnsi="Calibri" w:cs="Calibri"/>
          <w:sz w:val="22"/>
          <w:szCs w:val="22"/>
        </w:rPr>
        <w:t>Β</w:t>
      </w:r>
      <w:r w:rsidRPr="001E1756">
        <w:rPr>
          <w:rFonts w:ascii="Calibri" w:hAnsi="Calibri" w:cs="Calibri"/>
          <w:sz w:val="22"/>
          <w:szCs w:val="22"/>
        </w:rPr>
        <w:t>ουλευτές, σε επαφές κλπ.,</w:t>
      </w:r>
      <w:r w:rsidR="00DA24DD" w:rsidRPr="001E1756">
        <w:rPr>
          <w:rFonts w:ascii="Calibri" w:hAnsi="Calibri" w:cs="Calibri"/>
          <w:sz w:val="22"/>
          <w:szCs w:val="22"/>
        </w:rPr>
        <w:t xml:space="preserve"> </w:t>
      </w:r>
      <w:r w:rsidRPr="001E1756">
        <w:rPr>
          <w:rFonts w:ascii="Calibri" w:hAnsi="Calibri" w:cs="Calibri"/>
          <w:sz w:val="22"/>
          <w:szCs w:val="22"/>
        </w:rPr>
        <w:t xml:space="preserve">ότι υπήρχε πρόβλεψη για τη συνέχιση του έργου μέσω αξιοποίησης ευρωπαϊκών και εθνικών κονδυλίων επί μία τριετία. </w:t>
      </w:r>
    </w:p>
    <w:p w14:paraId="1A2E9F1C" w14:textId="1BA106C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Τώρα, είναι φανερό ότι από αύριο δημιουργείται ένα τεράστιο κενό στις υπηρεσίες της ΔΥΠΑ προς ανέργους και επιχειρήσεις. Ήδη</w:t>
      </w:r>
      <w:r w:rsidR="008B68D8" w:rsidRPr="001E1756">
        <w:rPr>
          <w:rFonts w:ascii="Calibri" w:hAnsi="Calibri" w:cs="Calibri"/>
          <w:sz w:val="22"/>
          <w:szCs w:val="22"/>
        </w:rPr>
        <w:t>,</w:t>
      </w:r>
      <w:r w:rsidRPr="001E1756">
        <w:rPr>
          <w:rFonts w:ascii="Calibri" w:hAnsi="Calibri" w:cs="Calibri"/>
          <w:sz w:val="22"/>
          <w:szCs w:val="22"/>
        </w:rPr>
        <w:t xml:space="preserve"> φάνηκε αυτό από διάφορες ιστορίες που έγιναν στην Κρήτη και σε άλλους τουριστικούς προορισμούς</w:t>
      </w:r>
      <w:r w:rsidR="008B68D8" w:rsidRPr="001E1756">
        <w:rPr>
          <w:rFonts w:ascii="Calibri" w:hAnsi="Calibri" w:cs="Calibri"/>
          <w:sz w:val="22"/>
          <w:szCs w:val="22"/>
        </w:rPr>
        <w:t>,</w:t>
      </w:r>
      <w:r w:rsidRPr="001E1756">
        <w:rPr>
          <w:rFonts w:ascii="Calibri" w:hAnsi="Calibri" w:cs="Calibri"/>
          <w:sz w:val="22"/>
          <w:szCs w:val="22"/>
        </w:rPr>
        <w:t xml:space="preserve"> αλλά δεν θα έρθω σε αυτά </w:t>
      </w:r>
      <w:r w:rsidRPr="001E1756">
        <w:rPr>
          <w:rFonts w:ascii="Calibri" w:hAnsi="Calibri" w:cs="Calibri"/>
          <w:sz w:val="22"/>
          <w:szCs w:val="22"/>
        </w:rPr>
        <w:lastRenderedPageBreak/>
        <w:t>τώρα. Θέλω να πω αποκλειστικά την τροπολογία που καταθέτουν αυτές οι γυναίκες, γιατί η πλειοψηφία των Εργασιακών Συμβούλων, όπως ξέρετε κυρία Υπουργέ,</w:t>
      </w:r>
      <w:r w:rsidR="008B68D8" w:rsidRPr="001E1756">
        <w:rPr>
          <w:rFonts w:ascii="Calibri" w:hAnsi="Calibri" w:cs="Calibri"/>
          <w:sz w:val="22"/>
          <w:szCs w:val="22"/>
        </w:rPr>
        <w:t xml:space="preserve"> </w:t>
      </w:r>
      <w:r w:rsidRPr="001E1756">
        <w:rPr>
          <w:rFonts w:ascii="Calibri" w:hAnsi="Calibri" w:cs="Calibri"/>
          <w:sz w:val="22"/>
          <w:szCs w:val="22"/>
        </w:rPr>
        <w:t>είναι</w:t>
      </w:r>
      <w:r w:rsidR="008B68D8" w:rsidRPr="001E1756">
        <w:rPr>
          <w:rFonts w:ascii="Calibri" w:hAnsi="Calibri" w:cs="Calibri"/>
          <w:sz w:val="22"/>
          <w:szCs w:val="22"/>
        </w:rPr>
        <w:t xml:space="preserve"> </w:t>
      </w:r>
      <w:r w:rsidRPr="001E1756">
        <w:rPr>
          <w:rFonts w:ascii="Calibri" w:hAnsi="Calibri" w:cs="Calibri"/>
          <w:sz w:val="22"/>
          <w:szCs w:val="22"/>
        </w:rPr>
        <w:t>γυναίκες</w:t>
      </w:r>
      <w:r w:rsidR="008B68D8" w:rsidRPr="001E1756">
        <w:rPr>
          <w:rFonts w:ascii="Calibri" w:hAnsi="Calibri" w:cs="Calibri"/>
          <w:sz w:val="22"/>
          <w:szCs w:val="22"/>
        </w:rPr>
        <w:t>,</w:t>
      </w:r>
      <w:r w:rsidRPr="001E1756">
        <w:rPr>
          <w:rFonts w:ascii="Calibri" w:hAnsi="Calibri" w:cs="Calibri"/>
          <w:sz w:val="22"/>
          <w:szCs w:val="22"/>
        </w:rPr>
        <w:t xml:space="preserve"> πολύ συμβατό</w:t>
      </w:r>
      <w:r w:rsidR="008B68D8" w:rsidRPr="001E1756">
        <w:rPr>
          <w:rFonts w:ascii="Calibri" w:hAnsi="Calibri" w:cs="Calibri"/>
          <w:sz w:val="22"/>
          <w:szCs w:val="22"/>
        </w:rPr>
        <w:t>,</w:t>
      </w:r>
      <w:r w:rsidRPr="001E1756">
        <w:rPr>
          <w:rFonts w:ascii="Calibri" w:hAnsi="Calibri" w:cs="Calibri"/>
          <w:sz w:val="22"/>
          <w:szCs w:val="22"/>
        </w:rPr>
        <w:t xml:space="preserve"> άρα, με το σημερινό νομοσχέδιο.</w:t>
      </w:r>
    </w:p>
    <w:p w14:paraId="0FBFFD66" w14:textId="54EC85B4" w:rsidR="00BF2920" w:rsidRPr="001E1756" w:rsidRDefault="008B68D8"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Λ</w:t>
      </w:r>
      <w:r w:rsidR="00BF2920" w:rsidRPr="001E1756">
        <w:rPr>
          <w:rFonts w:ascii="Calibri" w:hAnsi="Calibri" w:cs="Calibri"/>
          <w:sz w:val="22"/>
          <w:szCs w:val="22"/>
        </w:rPr>
        <w:t>ένε, «Προτεινόμενες Διατάξεις. Άρθρο 1. Η Δημόσια Υπηρεσία Απασχόλησης προκηρύσσει πρώτον την πρόσληψη 930 νέων Εργασιακών Συμβούλων στη ΔΥΠΑ με Σύμβαση Εργασίας Ιδιωτικού Δικαίου Ορισμένου Χρόνου και διάρκειας συνολικά 24 μήνες»</w:t>
      </w:r>
      <w:r w:rsidRPr="001E1756">
        <w:rPr>
          <w:rFonts w:ascii="Calibri" w:hAnsi="Calibri" w:cs="Calibri"/>
          <w:sz w:val="22"/>
          <w:szCs w:val="22"/>
        </w:rPr>
        <w:t>.</w:t>
      </w:r>
      <w:r w:rsidR="00BF2920" w:rsidRPr="001E1756">
        <w:rPr>
          <w:rFonts w:ascii="Calibri" w:hAnsi="Calibri" w:cs="Calibri"/>
          <w:sz w:val="22"/>
          <w:szCs w:val="22"/>
        </w:rPr>
        <w:t xml:space="preserve"> Είναι η ίδια δημόσια προκήρυξη πρόσληψης που κάνατε εσείς από τον ΑΣΕΠ για το </w:t>
      </w:r>
      <w:r w:rsidRPr="001E1756">
        <w:rPr>
          <w:rFonts w:ascii="Calibri" w:hAnsi="Calibri" w:cs="Calibri"/>
          <w:sz w:val="22"/>
          <w:szCs w:val="22"/>
        </w:rPr>
        <w:t>20</w:t>
      </w:r>
      <w:r w:rsidR="00BF2920" w:rsidRPr="001E1756">
        <w:rPr>
          <w:rFonts w:ascii="Calibri" w:hAnsi="Calibri" w:cs="Calibri"/>
          <w:sz w:val="22"/>
          <w:szCs w:val="22"/>
        </w:rPr>
        <w:t>26 θα είναι και οι αμοιβές των εργαζομένων θα βαρύνουν τον τακτικό προϋπολογισμό της ΔΥΠΑ και ειδικότερα την ΚΑΕ 2493. «Οι προσλαμβανόμενοι Εργασιακοί Σύμβουλοι θα καλύψουν τις θέσεις όπως περιλαμβάνονται αναλυτικά στις προκηρύξεις ΣΟΧ 3</w:t>
      </w:r>
      <w:r w:rsidR="00CC0894" w:rsidRPr="001E1756">
        <w:rPr>
          <w:rFonts w:ascii="Calibri" w:hAnsi="Calibri" w:cs="Calibri"/>
          <w:sz w:val="22"/>
          <w:szCs w:val="22"/>
        </w:rPr>
        <w:t xml:space="preserve"> του 20</w:t>
      </w:r>
      <w:r w:rsidR="00BF2920" w:rsidRPr="001E1756">
        <w:rPr>
          <w:rFonts w:ascii="Calibri" w:hAnsi="Calibri" w:cs="Calibri"/>
          <w:sz w:val="22"/>
          <w:szCs w:val="22"/>
        </w:rPr>
        <w:t xml:space="preserve">23 και 3 του </w:t>
      </w:r>
      <w:r w:rsidR="00CC0894" w:rsidRPr="001E1756">
        <w:rPr>
          <w:rFonts w:ascii="Calibri" w:hAnsi="Calibri" w:cs="Calibri"/>
          <w:sz w:val="22"/>
          <w:szCs w:val="22"/>
        </w:rPr>
        <w:t>20</w:t>
      </w:r>
      <w:r w:rsidR="00BF2920" w:rsidRPr="001E1756">
        <w:rPr>
          <w:rFonts w:ascii="Calibri" w:hAnsi="Calibri" w:cs="Calibri"/>
          <w:sz w:val="22"/>
          <w:szCs w:val="22"/>
        </w:rPr>
        <w:t xml:space="preserve">24 προσαυξανόμενους ανά Τοπική Υπηρεσία με απόφαση του ΔΣ της ΔΥΠΑ ανάλογα με τις υπηρεσιακές ανάγκες». Δεν υπάρχει τίποτα καινούργιο που λέμε, παρά το γεγονός ότι όπως έχετε δηλώσει και η ίδια, είναι που εκείνο το Υπουργείο Οικονομίας και Οικονομικών δεν βρίσκει τα λεφτά, αν κατάλαβα καλά. Τα βρήκε; Θα μου πείτε, εσείς. </w:t>
      </w:r>
    </w:p>
    <w:p w14:paraId="3F1EF006" w14:textId="03AE485D" w:rsidR="00BF2920" w:rsidRPr="001E1756" w:rsidRDefault="008C12B4" w:rsidP="0019230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Λ</w:t>
      </w:r>
      <w:r w:rsidR="002F16F1" w:rsidRPr="001E1756">
        <w:rPr>
          <w:rFonts w:ascii="Calibri" w:hAnsi="Calibri" w:cs="Calibri"/>
          <w:sz w:val="22"/>
          <w:szCs w:val="22"/>
        </w:rPr>
        <w:t>έμε τώρα, λοιπόν, ότι οι όροι διενέργειας, η περιγραφή του έργου, των απαιτούμενων προσόντων, τα κριτήρια πρόσληψης, η βαθμολόγηση των κριτηρίων</w:t>
      </w:r>
      <w:r w:rsidR="00192309" w:rsidRPr="001E1756">
        <w:rPr>
          <w:rFonts w:ascii="Calibri" w:hAnsi="Calibri" w:cs="Calibri"/>
          <w:sz w:val="22"/>
          <w:szCs w:val="22"/>
        </w:rPr>
        <w:t xml:space="preserve"> και</w:t>
      </w:r>
      <w:r w:rsidR="002F16F1" w:rsidRPr="001E1756">
        <w:rPr>
          <w:rFonts w:ascii="Calibri" w:hAnsi="Calibri" w:cs="Calibri"/>
          <w:sz w:val="22"/>
          <w:szCs w:val="22"/>
        </w:rPr>
        <w:t xml:space="preserve"> κάθε άλλο στοιχείο των προκηρύξεων είναι ίδια με εκείνα της προκήρυξης 324 για το έργο α</w:t>
      </w:r>
      <w:r w:rsidR="00D13F2E" w:rsidRPr="001E1756">
        <w:rPr>
          <w:rFonts w:ascii="Calibri" w:hAnsi="Calibri" w:cs="Calibri"/>
          <w:sz w:val="22"/>
          <w:szCs w:val="22"/>
        </w:rPr>
        <w:t>΄</w:t>
      </w:r>
      <w:r w:rsidR="002F16F1" w:rsidRPr="001E1756">
        <w:rPr>
          <w:rFonts w:ascii="Calibri" w:hAnsi="Calibri" w:cs="Calibri"/>
          <w:sz w:val="22"/>
          <w:szCs w:val="22"/>
        </w:rPr>
        <w:t xml:space="preserve"> και 323 για το έργο β</w:t>
      </w:r>
      <w:r w:rsidR="00D13F2E" w:rsidRPr="001E1756">
        <w:rPr>
          <w:rFonts w:ascii="Calibri" w:hAnsi="Calibri" w:cs="Calibri"/>
          <w:sz w:val="22"/>
          <w:szCs w:val="22"/>
        </w:rPr>
        <w:t>΄</w:t>
      </w:r>
      <w:r w:rsidR="002F16F1" w:rsidRPr="001E1756">
        <w:rPr>
          <w:rFonts w:ascii="Calibri" w:hAnsi="Calibri" w:cs="Calibri"/>
          <w:sz w:val="22"/>
          <w:szCs w:val="22"/>
        </w:rPr>
        <w:t>, δηλαδή, ό, τι έχετε κάνει ακριβώς, τίποτα δεν αλλάζουμε. </w:t>
      </w:r>
      <w:r w:rsidR="00BF2920" w:rsidRPr="001E1756">
        <w:rPr>
          <w:rFonts w:ascii="Calibri" w:hAnsi="Calibri" w:cs="Calibri"/>
          <w:sz w:val="22"/>
          <w:szCs w:val="22"/>
        </w:rPr>
        <w:t>Απλά, για λόγους διασφάλισης της αδιάλειπτης λειτουργίας των υπηρεσιών της ΔΥΠΑ και μέχρι την ανάληψη καθηκόντων των επιλεγέντων από τις προκηρύξεις του παρόντος νόμου να παραταθεί αυτοδίκαια η διάρκεια των συμβάσεων εργασίας ιδιωτικού δικαίου ορισμένου χρόνου που υπηρετούσαν των Συμβούλων την 30η Μαρτίου 2026 και πάντως, όχι πέραν την 31/12/2027. Δηλαδή, ένας εύλογος χρόνος για να έχουν προσληφθεί καινούργιοι και να μην έχει κενό η ΔΥΠΑ, αφού και εσείς οι ίδιοι ξέρετε πόσο σημαντικό έργο κάνουν αυτές.</w:t>
      </w:r>
      <w:r w:rsidR="00192309" w:rsidRPr="001E1756">
        <w:rPr>
          <w:rFonts w:ascii="Calibri" w:hAnsi="Calibri" w:cs="Calibri"/>
          <w:sz w:val="22"/>
          <w:szCs w:val="22"/>
        </w:rPr>
        <w:t xml:space="preserve"> </w:t>
      </w:r>
      <w:r w:rsidR="00BF2920" w:rsidRPr="001E1756">
        <w:rPr>
          <w:rFonts w:ascii="Calibri" w:hAnsi="Calibri" w:cs="Calibri"/>
          <w:sz w:val="22"/>
          <w:szCs w:val="22"/>
        </w:rPr>
        <w:t xml:space="preserve">Νομίζω ότι έχει σημασία. Ήδη, υπάρχουν κόμματα που υποστηρίζουν αυτή την τροπολογία των εργαζομένων. Ευχαριστώ. </w:t>
      </w:r>
    </w:p>
    <w:p w14:paraId="20EAD951" w14:textId="1CE5324C"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00BB5F3E" w:rsidRPr="001E1756">
        <w:rPr>
          <w:rFonts w:ascii="Calibri" w:hAnsi="Calibri" w:cs="Calibri"/>
          <w:sz w:val="22"/>
          <w:szCs w:val="22"/>
        </w:rPr>
        <w:t xml:space="preserve"> Τ</w:t>
      </w:r>
      <w:r w:rsidRPr="001E1756">
        <w:rPr>
          <w:rFonts w:ascii="Calibri" w:hAnsi="Calibri" w:cs="Calibri"/>
          <w:sz w:val="22"/>
          <w:szCs w:val="22"/>
        </w:rPr>
        <w:t>ο</w:t>
      </w:r>
      <w:r w:rsidR="00BB5F3E" w:rsidRPr="001E1756">
        <w:rPr>
          <w:rFonts w:ascii="Calibri" w:hAnsi="Calibri" w:cs="Calibri"/>
          <w:sz w:val="22"/>
          <w:szCs w:val="22"/>
        </w:rPr>
        <w:t>ν</w:t>
      </w:r>
      <w:r w:rsidRPr="001E1756">
        <w:rPr>
          <w:rFonts w:ascii="Calibri" w:hAnsi="Calibri" w:cs="Calibri"/>
          <w:sz w:val="22"/>
          <w:szCs w:val="22"/>
        </w:rPr>
        <w:t xml:space="preserve"> λόγο έχει η κυρία Νοτοπούλου.</w:t>
      </w:r>
    </w:p>
    <w:p w14:paraId="6C9FC8AC" w14:textId="3F871F8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ΑΙΚΑΤΕΡΙΝΗ </w:t>
      </w:r>
      <w:r w:rsidR="00206AB6">
        <w:rPr>
          <w:rFonts w:ascii="Calibri" w:hAnsi="Calibri" w:cs="Calibri"/>
          <w:b/>
          <w:bCs/>
          <w:sz w:val="22"/>
          <w:szCs w:val="22"/>
        </w:rPr>
        <w:t xml:space="preserve">(ΚΑΤΕΡΙΝΑ) </w:t>
      </w:r>
      <w:r w:rsidRPr="001E1756">
        <w:rPr>
          <w:rFonts w:ascii="Calibri" w:hAnsi="Calibri" w:cs="Calibri"/>
          <w:b/>
          <w:bCs/>
          <w:sz w:val="22"/>
          <w:szCs w:val="22"/>
        </w:rPr>
        <w:t xml:space="preserve">ΝΟΤΟΠΟΥΛΟΥ: </w:t>
      </w:r>
      <w:r w:rsidRPr="001E1756">
        <w:rPr>
          <w:rFonts w:ascii="Calibri" w:hAnsi="Calibri" w:cs="Calibri"/>
          <w:sz w:val="22"/>
          <w:szCs w:val="22"/>
        </w:rPr>
        <w:t>Ευχαριστώ, κ. Πρόεδρε. Κυρία Υπουργέ, κυρίες και κύριοι συνάδελφοι, συζητάμε σήμερα την ενσωμάτωση της Οδηγίας για την ίση αμοιβή μεταξύ ανδρών και γυναικών για εργασία ίσης αξίας. Προφανώς, μ</w:t>
      </w:r>
      <w:r w:rsidR="00BB5F3E" w:rsidRPr="001E1756">
        <w:rPr>
          <w:rFonts w:ascii="Calibri" w:hAnsi="Calibri" w:cs="Calibri"/>
          <w:sz w:val="22"/>
          <w:szCs w:val="22"/>
        </w:rPr>
        <w:t>ί</w:t>
      </w:r>
      <w:r w:rsidRPr="001E1756">
        <w:rPr>
          <w:rFonts w:ascii="Calibri" w:hAnsi="Calibri" w:cs="Calibri"/>
          <w:sz w:val="22"/>
          <w:szCs w:val="22"/>
        </w:rPr>
        <w:t xml:space="preserve">α εξαιρετικά σημαντική ευρωπαϊκή κατάκτηση. Αποτέλεσμα πολύχρονων αγώνων του γυναικείου, του φεμινιστικού κινήματος, αλλά και των συνδικάτων και όλων των προοδευτικών δυνάμεων σε όλη την Ευρώπη. </w:t>
      </w:r>
    </w:p>
    <w:p w14:paraId="48E25CEE" w14:textId="372ED7D2"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Όπως σας ανέλυσε διεξοδικά ο Εισηγητής μας,</w:t>
      </w:r>
      <w:r w:rsidR="00BB5F3E" w:rsidRPr="001E1756">
        <w:rPr>
          <w:rFonts w:ascii="Calibri" w:hAnsi="Calibri" w:cs="Calibri"/>
          <w:sz w:val="22"/>
          <w:szCs w:val="22"/>
        </w:rPr>
        <w:t xml:space="preserve"> ο κ. Γαβρήλος,</w:t>
      </w:r>
      <w:r w:rsidRPr="001E1756">
        <w:rPr>
          <w:rFonts w:ascii="Calibri" w:hAnsi="Calibri" w:cs="Calibri"/>
          <w:sz w:val="22"/>
          <w:szCs w:val="22"/>
        </w:rPr>
        <w:t xml:space="preserve"> η </w:t>
      </w:r>
      <w:r w:rsidR="00BB5F3E" w:rsidRPr="001E1756">
        <w:rPr>
          <w:rFonts w:ascii="Calibri" w:hAnsi="Calibri" w:cs="Calibri"/>
          <w:sz w:val="22"/>
          <w:szCs w:val="22"/>
        </w:rPr>
        <w:t>Κ</w:t>
      </w:r>
      <w:r w:rsidRPr="001E1756">
        <w:rPr>
          <w:rFonts w:ascii="Calibri" w:hAnsi="Calibri" w:cs="Calibri"/>
          <w:sz w:val="22"/>
          <w:szCs w:val="22"/>
        </w:rPr>
        <w:t>υβέρνηση έρχεται για μία ακόμα φορά να ενσωματώσει μία Ευρωπαϊκή Οδηγία με καθυστέρηση. Η προθεσμία ενσωμάτωσ</w:t>
      </w:r>
      <w:r w:rsidR="00BB5F3E" w:rsidRPr="001E1756">
        <w:rPr>
          <w:rFonts w:ascii="Calibri" w:hAnsi="Calibri" w:cs="Calibri"/>
          <w:sz w:val="22"/>
          <w:szCs w:val="22"/>
        </w:rPr>
        <w:t>ή</w:t>
      </w:r>
      <w:r w:rsidRPr="001E1756">
        <w:rPr>
          <w:rFonts w:ascii="Calibri" w:hAnsi="Calibri" w:cs="Calibri"/>
          <w:sz w:val="22"/>
          <w:szCs w:val="22"/>
        </w:rPr>
        <w:t xml:space="preserve">ς της εξέπνευσε στις 7 Ιουνίου του 2026 και η </w:t>
      </w:r>
      <w:r w:rsidR="00BB5F3E" w:rsidRPr="001E1756">
        <w:rPr>
          <w:rFonts w:ascii="Calibri" w:hAnsi="Calibri" w:cs="Calibri"/>
          <w:sz w:val="22"/>
          <w:szCs w:val="22"/>
        </w:rPr>
        <w:t>Χ</w:t>
      </w:r>
      <w:r w:rsidRPr="001E1756">
        <w:rPr>
          <w:rFonts w:ascii="Calibri" w:hAnsi="Calibri" w:cs="Calibri"/>
          <w:sz w:val="22"/>
          <w:szCs w:val="22"/>
        </w:rPr>
        <w:t xml:space="preserve">ώρα μας καθυστερεί να ενσωματώσει την Οδηγία και να θεσμοθετήσει ένα πλαίσιο αρκετά υποστηρικτικό για έναν θεμελιώδη πυλώνα εργασιακών και έμφυλων δικαιωμάτων. </w:t>
      </w:r>
    </w:p>
    <w:p w14:paraId="2F13E669" w14:textId="6BB5A8F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Τα στοιχεία είναι αμείλικτα</w:t>
      </w:r>
      <w:r w:rsidR="00BB5F3E" w:rsidRPr="001E1756">
        <w:rPr>
          <w:rFonts w:ascii="Calibri" w:hAnsi="Calibri" w:cs="Calibri"/>
          <w:sz w:val="22"/>
          <w:szCs w:val="22"/>
        </w:rPr>
        <w:t>, τ</w:t>
      </w:r>
      <w:r w:rsidRPr="001E1756">
        <w:rPr>
          <w:rFonts w:ascii="Calibri" w:hAnsi="Calibri" w:cs="Calibri"/>
          <w:sz w:val="22"/>
          <w:szCs w:val="22"/>
        </w:rPr>
        <w:t>ο έμφυλο μισθολογικό χάσμα στην Ελλάδα ανέρχεται στο 13,4%. Το συνταξιοδοτικό χάσμα προσεγγίζει το 24%, ενώ οι γυναίκες εξακολουθούν να αποτελούν την πλειοψηφία των εγγεγραμμένων ανέργων. Γι’ αυτό, προφανώς, δεν συζητάμε το αν πρέπει να ενσωματωθεί η Οδηγία</w:t>
      </w:r>
      <w:r w:rsidR="00C849C6" w:rsidRPr="001E1756">
        <w:rPr>
          <w:rFonts w:ascii="Calibri" w:hAnsi="Calibri" w:cs="Calibri"/>
          <w:sz w:val="22"/>
          <w:szCs w:val="22"/>
        </w:rPr>
        <w:t>, π</w:t>
      </w:r>
      <w:r w:rsidRPr="001E1756">
        <w:rPr>
          <w:rFonts w:ascii="Calibri" w:hAnsi="Calibri" w:cs="Calibri"/>
          <w:sz w:val="22"/>
          <w:szCs w:val="22"/>
        </w:rPr>
        <w:t xml:space="preserve">ροφανώς και πρέπει. Το πραγματικό ερώτημα είναι πόσο η </w:t>
      </w:r>
      <w:r w:rsidR="00C849C6" w:rsidRPr="001E1756">
        <w:rPr>
          <w:rFonts w:ascii="Calibri" w:hAnsi="Calibri" w:cs="Calibri"/>
          <w:sz w:val="22"/>
          <w:szCs w:val="22"/>
        </w:rPr>
        <w:t>Κ</w:t>
      </w:r>
      <w:r w:rsidRPr="001E1756">
        <w:rPr>
          <w:rFonts w:ascii="Calibri" w:hAnsi="Calibri" w:cs="Calibri"/>
          <w:sz w:val="22"/>
          <w:szCs w:val="22"/>
        </w:rPr>
        <w:t xml:space="preserve">υβέρνηση αξιοποιεί αυτήν τη νομοθετική δυνατότητα για να ενισχύσει ουσιαστικά την προστασία των εργαζομένων ή εάν περιορίζεται στην ελάχιστη δυνατή συμμόρφωση. </w:t>
      </w:r>
    </w:p>
    <w:p w14:paraId="297B1CB8" w14:textId="22C1206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 xml:space="preserve">Όπως αναδείχθηκε ήδη στη συζήτηση, η μισθολογική διαφάνεια είναι αναγκαία, αλλά όχι επαρκής προϋπόθεση για την εξάλειψη των διακρίσεων. Εάν δεν υπάρχουν συλλογικές συμβάσεις εργασίας, εάν δεν υπάρχουν ισχυροί και αποτελεσματικοί ελεγκτικοί μηχανισμοί, εάν δεν υπάρχει πραγματική προστασία των εργαζομένων απέναντι στις διακρίσεις, τότε ο κίνδυνος είναι εμφανής. Να παραμείνει η Οδηγία ένα </w:t>
      </w:r>
      <w:r w:rsidR="00943D80" w:rsidRPr="001E1756">
        <w:rPr>
          <w:rFonts w:ascii="Calibri" w:hAnsi="Calibri" w:cs="Calibri"/>
          <w:sz w:val="22"/>
          <w:szCs w:val="22"/>
        </w:rPr>
        <w:t>«</w:t>
      </w:r>
      <w:r w:rsidRPr="001E1756">
        <w:rPr>
          <w:rFonts w:ascii="Calibri" w:hAnsi="Calibri" w:cs="Calibri"/>
          <w:sz w:val="22"/>
          <w:szCs w:val="22"/>
        </w:rPr>
        <w:t>κενό γράμμα</w:t>
      </w:r>
      <w:r w:rsidR="00943D80" w:rsidRPr="001E1756">
        <w:rPr>
          <w:rFonts w:ascii="Calibri" w:hAnsi="Calibri" w:cs="Calibri"/>
          <w:sz w:val="22"/>
          <w:szCs w:val="22"/>
        </w:rPr>
        <w:t>», έ</w:t>
      </w:r>
      <w:r w:rsidRPr="001E1756">
        <w:rPr>
          <w:rFonts w:ascii="Calibri" w:hAnsi="Calibri" w:cs="Calibri"/>
          <w:sz w:val="22"/>
          <w:szCs w:val="22"/>
        </w:rPr>
        <w:t xml:space="preserve">να καλό νομοθέτημα στα χαρτιά, αλλά καθόλου υποστηρικτικό στην πράξη. </w:t>
      </w:r>
    </w:p>
    <w:p w14:paraId="730978C3" w14:textId="4B945AB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Έρχομαι τώρα στην συζήτηση κατ’ άρθρον και θα μείνω σε ορισμένες διατάξεις. Ειδικότερα, στο άρθρο 9, εξακολουθούμε να θεωρούμε ότι απαιτούνται σαφέστερες εγγυήσεις, έτσι ώστε η επίκληση της προστασίας εμπιστευτικών πληροφοριών να μην οδηγήσει σε αποθάρρυνση των εργαζομένων που επιχειρούν να αποδείξουν παραβίαση της αρχής της ίσης αμοιβής. Η διαφάνεια είναι ο πυλώνας αυτής της Οδηγίας, ο πυρήνας της και δεν πρέπει</w:t>
      </w:r>
      <w:r w:rsidR="00CB3224" w:rsidRPr="001E1756">
        <w:rPr>
          <w:rFonts w:ascii="Calibri" w:hAnsi="Calibri" w:cs="Calibri"/>
          <w:sz w:val="22"/>
          <w:szCs w:val="22"/>
        </w:rPr>
        <w:t>,</w:t>
      </w:r>
      <w:r w:rsidRPr="001E1756">
        <w:rPr>
          <w:rFonts w:ascii="Calibri" w:hAnsi="Calibri" w:cs="Calibri"/>
          <w:sz w:val="22"/>
          <w:szCs w:val="22"/>
        </w:rPr>
        <w:t xml:space="preserve"> σε καμία περίπτωση</w:t>
      </w:r>
      <w:r w:rsidR="00CB3224" w:rsidRPr="001E1756">
        <w:rPr>
          <w:rFonts w:ascii="Calibri" w:hAnsi="Calibri" w:cs="Calibri"/>
          <w:sz w:val="22"/>
          <w:szCs w:val="22"/>
        </w:rPr>
        <w:t>,</w:t>
      </w:r>
      <w:r w:rsidRPr="001E1756">
        <w:rPr>
          <w:rFonts w:ascii="Calibri" w:hAnsi="Calibri" w:cs="Calibri"/>
          <w:sz w:val="22"/>
          <w:szCs w:val="22"/>
        </w:rPr>
        <w:t xml:space="preserve"> να αποδυναμώνεται στην πράξη. </w:t>
      </w:r>
    </w:p>
    <w:p w14:paraId="4D6ABA57" w14:textId="339EE48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34, ασφαλώς θετική είναι η δυνατότητα που δίνεται για εξ αποστάσεως συμμετοχή στις διαδικασίες επιθεώρησης εργασίας. Ειδικά για τους εργαζόμενους, τις εργαζόμενες που είναι μακριά και έχουν δυσκολίες πρόσβασης. Όμως, το εύλογο ερώτημα</w:t>
      </w:r>
      <w:r w:rsidR="008A5B3A" w:rsidRPr="001E1756">
        <w:rPr>
          <w:rFonts w:ascii="Calibri" w:hAnsi="Calibri" w:cs="Calibri"/>
          <w:sz w:val="22"/>
          <w:szCs w:val="22"/>
        </w:rPr>
        <w:t>,</w:t>
      </w:r>
      <w:r w:rsidRPr="001E1756">
        <w:rPr>
          <w:rFonts w:ascii="Calibri" w:hAnsi="Calibri" w:cs="Calibri"/>
          <w:sz w:val="22"/>
          <w:szCs w:val="22"/>
        </w:rPr>
        <w:t xml:space="preserve"> που έχουμε θέσει πολλές φορές</w:t>
      </w:r>
      <w:r w:rsidR="008A5B3A" w:rsidRPr="001E1756">
        <w:rPr>
          <w:rFonts w:ascii="Calibri" w:hAnsi="Calibri" w:cs="Calibri"/>
          <w:sz w:val="22"/>
          <w:szCs w:val="22"/>
        </w:rPr>
        <w:t>,</w:t>
      </w:r>
      <w:r w:rsidRPr="001E1756">
        <w:rPr>
          <w:rFonts w:ascii="Calibri" w:hAnsi="Calibri" w:cs="Calibri"/>
          <w:sz w:val="22"/>
          <w:szCs w:val="22"/>
        </w:rPr>
        <w:t xml:space="preserve"> παραμένει. Γιατί, όταν διαπιστώνεται η παραβίαση της εργασιακής νομοθεσίας να προβλέπεται ότι σε περίπτωση μεταγενέστερης συμμόρφωσης του εργοδότη η υπόθεση μπορεί να αρχειοθετείται, χωρίς την επιβολή διοικητικής κύρωσης</w:t>
      </w:r>
      <w:r w:rsidR="008A5B3A" w:rsidRPr="001E1756">
        <w:rPr>
          <w:rFonts w:ascii="Calibri" w:hAnsi="Calibri" w:cs="Calibri"/>
          <w:sz w:val="22"/>
          <w:szCs w:val="22"/>
        </w:rPr>
        <w:t>.</w:t>
      </w:r>
      <w:r w:rsidRPr="001E1756">
        <w:rPr>
          <w:rFonts w:ascii="Calibri" w:hAnsi="Calibri" w:cs="Calibri"/>
          <w:sz w:val="22"/>
          <w:szCs w:val="22"/>
        </w:rPr>
        <w:t xml:space="preserve"> </w:t>
      </w:r>
    </w:p>
    <w:p w14:paraId="127B6BDB" w14:textId="7199632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Άρα, εδώ έχουμε να κάνουμε με ένα νομοθέτημα που επ</w:t>
      </w:r>
      <w:r w:rsidR="008A5B3A" w:rsidRPr="001E1756">
        <w:rPr>
          <w:rFonts w:ascii="Calibri" w:hAnsi="Calibri" w:cs="Calibri"/>
          <w:sz w:val="22"/>
          <w:szCs w:val="22"/>
        </w:rPr>
        <w:t>ί</w:t>
      </w:r>
      <w:r w:rsidRPr="001E1756">
        <w:rPr>
          <w:rFonts w:ascii="Calibri" w:hAnsi="Calibri" w:cs="Calibri"/>
          <w:sz w:val="22"/>
          <w:szCs w:val="22"/>
        </w:rPr>
        <w:t xml:space="preserve"> της ουσίας λειτουργεί αποκλειστικά ως μηχανισμός συμβιβασμού. Εμείς, ζητάμε να λειτουργήσει και αποτρεπτικά απέναντι στις παραβιάσεις. </w:t>
      </w:r>
    </w:p>
    <w:p w14:paraId="23E578A4" w14:textId="44F5AD3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Δύο άρθρα που άπτονται ευθέως της κοινωνικής συνοχής, οικογένειας και της φροντίδας</w:t>
      </w:r>
      <w:r w:rsidR="008A5B3A" w:rsidRPr="001E1756">
        <w:rPr>
          <w:rFonts w:ascii="Calibri" w:hAnsi="Calibri" w:cs="Calibri"/>
          <w:sz w:val="22"/>
          <w:szCs w:val="22"/>
        </w:rPr>
        <w:t>,</w:t>
      </w:r>
      <w:r w:rsidRPr="001E1756">
        <w:rPr>
          <w:rFonts w:ascii="Calibri" w:hAnsi="Calibri" w:cs="Calibri"/>
          <w:sz w:val="22"/>
          <w:szCs w:val="22"/>
        </w:rPr>
        <w:t xml:space="preserve"> διατομεακά</w:t>
      </w:r>
      <w:r w:rsidR="008A5B3A" w:rsidRPr="001E1756">
        <w:rPr>
          <w:rFonts w:ascii="Calibri" w:hAnsi="Calibri" w:cs="Calibri"/>
          <w:sz w:val="22"/>
          <w:szCs w:val="22"/>
        </w:rPr>
        <w:t>, τ</w:t>
      </w:r>
      <w:r w:rsidRPr="001E1756">
        <w:rPr>
          <w:rFonts w:ascii="Calibri" w:hAnsi="Calibri" w:cs="Calibri"/>
          <w:sz w:val="22"/>
          <w:szCs w:val="22"/>
        </w:rPr>
        <w:t xml:space="preserve">ο άρθρο 35 και το 39. Στο </w:t>
      </w:r>
      <w:r w:rsidR="005C5F52" w:rsidRPr="001E1756">
        <w:rPr>
          <w:rFonts w:ascii="Calibri" w:hAnsi="Calibri" w:cs="Calibri"/>
          <w:sz w:val="22"/>
          <w:szCs w:val="22"/>
        </w:rPr>
        <w:t xml:space="preserve">άρθρο </w:t>
      </w:r>
      <w:r w:rsidRPr="001E1756">
        <w:rPr>
          <w:rFonts w:ascii="Calibri" w:hAnsi="Calibri" w:cs="Calibri"/>
          <w:sz w:val="22"/>
          <w:szCs w:val="22"/>
        </w:rPr>
        <w:t>35</w:t>
      </w:r>
      <w:r w:rsidR="005C5F52" w:rsidRPr="001E1756">
        <w:rPr>
          <w:rFonts w:ascii="Calibri" w:hAnsi="Calibri" w:cs="Calibri"/>
          <w:sz w:val="22"/>
          <w:szCs w:val="22"/>
        </w:rPr>
        <w:t>,</w:t>
      </w:r>
      <w:r w:rsidRPr="001E1756">
        <w:rPr>
          <w:rFonts w:ascii="Calibri" w:hAnsi="Calibri" w:cs="Calibri"/>
          <w:sz w:val="22"/>
          <w:szCs w:val="22"/>
        </w:rPr>
        <w:t xml:space="preserve"> υπάρχει αναγνώριση της ένταξης του παιδιού στην οικογένεια σε περίπτωση διακρατικής υιοθεσίας, ως ένας κρίσιμος χρόνος για τη χορήγηση των σχετικών αδειών και των παροχών και αυτό κινείται σε θετική κατεύθυνση. Είναι αυτονόητο πως η εργαζόμενη που υιοθετεί παιδί και διακρατικά, θα πρέπει να προστατεύεται από τη στιγμή που πραγματικά αναλαμβάνει τη φροντίδα του παιδιού και όχι</w:t>
      </w:r>
      <w:r w:rsidR="005C5F52" w:rsidRPr="001E1756">
        <w:rPr>
          <w:rFonts w:ascii="Calibri" w:hAnsi="Calibri" w:cs="Calibri"/>
          <w:sz w:val="22"/>
          <w:szCs w:val="22"/>
        </w:rPr>
        <w:t xml:space="preserve"> </w:t>
      </w:r>
      <w:r w:rsidRPr="001E1756">
        <w:rPr>
          <w:rFonts w:ascii="Calibri" w:hAnsi="Calibri" w:cs="Calibri"/>
          <w:sz w:val="22"/>
          <w:szCs w:val="22"/>
        </w:rPr>
        <w:t xml:space="preserve">να εγκλωβίζεται σε καθυστερήσεις, διοικητικές ή διαδικαστικές. </w:t>
      </w:r>
    </w:p>
    <w:p w14:paraId="3551FB61" w14:textId="2CE1037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Όμως, εδώ λείπει το πλαίσιο το συνολικό</w:t>
      </w:r>
      <w:r w:rsidR="00EC0077" w:rsidRPr="001E1756">
        <w:rPr>
          <w:rFonts w:ascii="Calibri" w:hAnsi="Calibri" w:cs="Calibri"/>
          <w:sz w:val="22"/>
          <w:szCs w:val="22"/>
        </w:rPr>
        <w:t>, η</w:t>
      </w:r>
      <w:r w:rsidRPr="001E1756">
        <w:rPr>
          <w:rFonts w:ascii="Calibri" w:hAnsi="Calibri" w:cs="Calibri"/>
          <w:sz w:val="22"/>
          <w:szCs w:val="22"/>
        </w:rPr>
        <w:t xml:space="preserve"> συνολική φροντίδα, δηλαδή, της διαδικασίας της υιοθεσίας, της αναδοχής και των παιδιών που περιμένουν οικογένεια, το οποίο οφείλω να σημειώσω ότι δεν το έχουμε δει. </w:t>
      </w:r>
    </w:p>
    <w:p w14:paraId="41B01B5B" w14:textId="40C70B9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Στο άρθρο 39 τώρα, για τις Μονάδες Φροντίδας Προσχολικής Αγωγής και Διαπαιδαγώγησης της ΔΥΠΑ. Η παράταση λειτουργίας δεν μπορεί να παραμείνει μια μεταβατική διευθέτηση. Χρειάζεται ένα σχέδιο πλήρους αδειοδότησης, σαφές, με χρηματοδότηση συγκεκριμένη, με χρονοδιάγραμμα, με όρους συμμόρφωσης με τις αναγκαίες προδιαγραφές ασφαλείας. Οι Δομές Προσχολικής Αγωγής, δεν θα κουραστούμε να το λέμε, οι Δομές Προσχολικής Φροντίδας του παιδιού δεν είναι μ</w:t>
      </w:r>
      <w:r w:rsidR="00545508" w:rsidRPr="001E1756">
        <w:rPr>
          <w:rFonts w:ascii="Calibri" w:hAnsi="Calibri" w:cs="Calibri"/>
          <w:sz w:val="22"/>
          <w:szCs w:val="22"/>
        </w:rPr>
        <w:t>ί</w:t>
      </w:r>
      <w:r w:rsidRPr="001E1756">
        <w:rPr>
          <w:rFonts w:ascii="Calibri" w:hAnsi="Calibri" w:cs="Calibri"/>
          <w:sz w:val="22"/>
          <w:szCs w:val="22"/>
        </w:rPr>
        <w:t>α τεχνική λεπτομέρεια. Είναι πυλώνας του κοινωνικού κράτους και της εκπαιδευτικής πολιτικής και χρειάζεται την αντίστοιχη σοβαρότητα.</w:t>
      </w:r>
    </w:p>
    <w:p w14:paraId="1C164010"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Τώρα, στο άρθρο 37, να σημειώσω τη διαφωνία μας με τη συνεχιζόμενη επέκταση της κυριακάτικης εργασίας σε νέους παραγωγικούς κλάδους. Το να απορρυθμίζετε περαιτέρω τους χρόνους εργασίας και τα εργασιακά δικαιώματα δεν φέρνει κάποια ανταγωνιστικότητα της οικονομίας ούτε ανάπτυξη. Εάν θέλουμε να οικοδομήσουμε ένα πλαίσιο ασφαλές και αξιοπρέπειας χρειάζεται διαφάνεια, αλλά χρειάζεται, κυρία Υπουργέ, Συλλογικές Συμβάσεις Εργασίας, να ενισχυθεί η Επιθεώρηση Εργασίας, να υπάρχουν αποτελεσματικοί έλεγχοι, να </w:t>
      </w:r>
      <w:r w:rsidRPr="001E1756">
        <w:rPr>
          <w:rFonts w:ascii="Calibri" w:hAnsi="Calibri" w:cs="Calibri"/>
          <w:sz w:val="22"/>
          <w:szCs w:val="22"/>
        </w:rPr>
        <w:lastRenderedPageBreak/>
        <w:t>υπάρχουν ουσιαστικές πολιτικές συμφιλίωσης και εναρμόνισης της οικογενειακής με την επαγγελματική ζωή και, επιτέλους, να πάψει η μητρότητα να τιμωρείται. Η μητρότητα να μην αποτελεί, δηλαδή, παράγοντα αρνητικής διάκρισης για τις μητέρες στο εργασιακό περιβάλλον ή παράγοντα επαγγελματικής ανισότητας.</w:t>
      </w:r>
    </w:p>
    <w:p w14:paraId="1CA45CAA" w14:textId="65BEE84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Ασφαλώς, λοιπόν, για να κλείσω, στηρίζουμε κάθε ευρωπαϊκή κατάκτηση, ουσιαστική, που </w:t>
      </w:r>
      <w:r w:rsidR="00AD0C43" w:rsidRPr="001E1756">
        <w:rPr>
          <w:rFonts w:ascii="Calibri" w:hAnsi="Calibri" w:cs="Calibri"/>
          <w:sz w:val="22"/>
          <w:szCs w:val="22"/>
        </w:rPr>
        <w:t>κινεί</w:t>
      </w:r>
      <w:r w:rsidRPr="001E1756">
        <w:rPr>
          <w:rFonts w:ascii="Calibri" w:hAnsi="Calibri" w:cs="Calibri"/>
          <w:sz w:val="22"/>
          <w:szCs w:val="22"/>
        </w:rPr>
        <w:t>ται στην κατεύθυνση της ισότητας και της στήριξης των εργαζομένων. Ταυτόχρονα, όμως, έχουμε χρέος να αναδεικνύουμε τις αδυναμίες των κυβερνητικών σας επιλογών, γιατί μ</w:t>
      </w:r>
      <w:r w:rsidR="00AD0C43" w:rsidRPr="001E1756">
        <w:rPr>
          <w:rFonts w:ascii="Calibri" w:hAnsi="Calibri" w:cs="Calibri"/>
          <w:sz w:val="22"/>
          <w:szCs w:val="22"/>
        </w:rPr>
        <w:t>ί</w:t>
      </w:r>
      <w:r w:rsidRPr="001E1756">
        <w:rPr>
          <w:rFonts w:ascii="Calibri" w:hAnsi="Calibri" w:cs="Calibri"/>
          <w:sz w:val="22"/>
          <w:szCs w:val="22"/>
        </w:rPr>
        <w:t>α γυναίκα σήμερα δεν μπορεί να συνεχίσει να αμείβεται χαμηλότερα από τους άνδρες για ίση εργασία και σήμερα δεν μπορεί να συνεχίσει να τιμωρείται η μητρότητα. Σας ευχαριστώ, κύριε Πρόεδρε.</w:t>
      </w:r>
    </w:p>
    <w:p w14:paraId="688397BC" w14:textId="1D47364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Ευχαριστούμε και εμείς, κυρία Νοτοπούλου.</w:t>
      </w:r>
      <w:r w:rsidR="00613694" w:rsidRPr="001E1756">
        <w:rPr>
          <w:rFonts w:ascii="Calibri" w:hAnsi="Calibri" w:cs="Calibri"/>
          <w:sz w:val="22"/>
          <w:szCs w:val="22"/>
        </w:rPr>
        <w:t xml:space="preserve"> </w:t>
      </w:r>
      <w:r w:rsidRPr="001E1756">
        <w:rPr>
          <w:rFonts w:ascii="Calibri" w:hAnsi="Calibri" w:cs="Calibri"/>
          <w:sz w:val="22"/>
          <w:szCs w:val="22"/>
        </w:rPr>
        <w:t>Συνεχίζουμε με τον κύριο Φλώρο και τελειώνουμε με την κυρία Καραγεωργοπούλου.</w:t>
      </w:r>
    </w:p>
    <w:p w14:paraId="1B60E70F"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ΚΩΝΣΤΑΝΤΙΝΟΣ ΦΛΩΡΟΣ:</w:t>
      </w:r>
      <w:r w:rsidRPr="001E1756">
        <w:rPr>
          <w:rFonts w:ascii="Calibri" w:hAnsi="Calibri" w:cs="Calibri"/>
          <w:sz w:val="22"/>
          <w:szCs w:val="22"/>
        </w:rPr>
        <w:t xml:space="preserve"> Ευχαριστώ, κύριε Πρόεδρε. Κυρία Υπουργέ, νομίζω είναι ξεκάθαρο ότι η αρχή της ίσης αμοιβής δεν εισάγεται σήμερα στην ελληνική έννομη τάξη. Το πραγματικό ερώτημα, λοιπόν, δεν πρέπει να είναι αν διασφαλίζεται η ίση αμοιβή, αυτό είναι ήδη κατοχυρωμένο. Το πραγματικό ερώτημα είναι πώς αυτό θα εφαρμοστεί στην πράξη, αυτή η αρχή, με τρόπο αποτελεσματικό, δίκαιο και λειτουργικό τόσο για τους εργαζόμενους όσο και για τις επιχειρήσεις.</w:t>
      </w:r>
    </w:p>
    <w:p w14:paraId="6F8CE32B" w14:textId="4887AB6E"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Η Ευρωπαϊκή Ένωση εξέδωσε πριν τρία χρόνια μ</w:t>
      </w:r>
      <w:r w:rsidR="0034411E" w:rsidRPr="001E1756">
        <w:rPr>
          <w:rFonts w:ascii="Calibri" w:hAnsi="Calibri" w:cs="Calibri"/>
          <w:sz w:val="22"/>
          <w:szCs w:val="22"/>
        </w:rPr>
        <w:t>ί</w:t>
      </w:r>
      <w:r w:rsidRPr="001E1756">
        <w:rPr>
          <w:rFonts w:ascii="Calibri" w:hAnsi="Calibri" w:cs="Calibri"/>
          <w:sz w:val="22"/>
          <w:szCs w:val="22"/>
        </w:rPr>
        <w:t>α Οδηγία, αυτή που συζητάμε σήμερα, η οποία θέτει το γενικό πλαίσιο και τον επιδιωκόμενο στόχο. Δεν νομοθετεί, όμως, για μ</w:t>
      </w:r>
      <w:r w:rsidR="0034411E" w:rsidRPr="001E1756">
        <w:rPr>
          <w:rFonts w:ascii="Calibri" w:hAnsi="Calibri" w:cs="Calibri"/>
          <w:sz w:val="22"/>
          <w:szCs w:val="22"/>
        </w:rPr>
        <w:t>ί</w:t>
      </w:r>
      <w:r w:rsidRPr="001E1756">
        <w:rPr>
          <w:rFonts w:ascii="Calibri" w:hAnsi="Calibri" w:cs="Calibri"/>
          <w:sz w:val="22"/>
          <w:szCs w:val="22"/>
        </w:rPr>
        <w:t>α ενιαία αγορά εργασίας με τα ίδια χαρακτηριστικά σε όλα τα κράτη - μέλη. Κάθε χώρα έχει διαφορετική δομή επιχειρηματικότητας, διαφορετική αγορά εργασίας και διαφορετικές κοινωνικές και οικονομικές συνθήκες. Η Ελλάδα, για παράδειγμα, το ακούσαμε και από τους φορείς, χαρακτηρίζεται από την κυριαρχία πολύ μικρών και μικρομεσαίων επιχειρήσεων. Επομένως</w:t>
      </w:r>
      <w:r w:rsidR="0034411E" w:rsidRPr="001E1756">
        <w:rPr>
          <w:rFonts w:ascii="Calibri" w:hAnsi="Calibri" w:cs="Calibri"/>
          <w:sz w:val="22"/>
          <w:szCs w:val="22"/>
        </w:rPr>
        <w:t>,</w:t>
      </w:r>
      <w:r w:rsidRPr="001E1756">
        <w:rPr>
          <w:rFonts w:ascii="Calibri" w:hAnsi="Calibri" w:cs="Calibri"/>
          <w:sz w:val="22"/>
          <w:szCs w:val="22"/>
        </w:rPr>
        <w:t xml:space="preserve"> το κρίσιμο ερώτημα δεν είναι μόνο αν ενσωματώνουμε ορθά την Οδηγία, αλλά αν την προσαρμόζουμε με τρόπο που λαμβάνει υπόψη τις ιδιαιτερότητες της ελληνικής οικονομίας και της αγοράς εργασίας, ώστε οι διατάξεις της να είναι και στην πράξη εφαρμόσιμες, αποτελεσματικές και να υπηρετούν τον σκοπό για τον οποίο θεσπίζονται.</w:t>
      </w:r>
    </w:p>
    <w:p w14:paraId="4EF875EA" w14:textId="77777777" w:rsidR="00224BE6"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Ακριβώς επειδή, σχεδόν, όλοι οι φορείς επικεντρώθηκαν στην εφαρμογή του νομοσχεδίου θα ήθελα να σας θέσω ορισμένα συγκεκριμένα ερωτήματα που αφορούν την εφαρμογή του στην ελληνική πραγματικότητα. Το πρώτο ζήτημα έχει να κάνει με την εργασία ίσης αξίας. Το νομοσχέδιο βασίζεται σε αυτή την έννοια. Ακούσαμε από τους φορείς ότι υπάρχουν διεθνή πρότυπα αξιολόγησης θέσεων εργασίας, όμως ακούσαμε, επίσης, ότι η αξιολόγηση θα προσαρμόζεται στις ιδιαιτερότητες κάθε επιχείρησης. </w:t>
      </w:r>
    </w:p>
    <w:p w14:paraId="0AF3D5B8" w14:textId="13C92520"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Εδώ, λοιπόν, γεννάται ένα εύλογο ερώτημα. Ότι αφού τα πρότυπα αξιολόγησης θα προσαρμόζονται στις ιδιαιτερότητες κάθε επιχείρησης, ποιο είναι τελικά το ελάχιστο κοινό πλαίσιο που θα διασφαλίζει ότι η αρχή της ίσης αμοιβής εφαρμόζεται με τρόπο ενιαίο σε όλες τις επιχειρήσεις της χώρας;</w:t>
      </w:r>
      <w:r w:rsidR="009157FA" w:rsidRPr="001E1756">
        <w:rPr>
          <w:rFonts w:ascii="Calibri" w:hAnsi="Calibri" w:cs="Calibri"/>
          <w:sz w:val="22"/>
          <w:szCs w:val="22"/>
        </w:rPr>
        <w:t xml:space="preserve"> Τ</w:t>
      </w:r>
      <w:r w:rsidRPr="001E1756">
        <w:rPr>
          <w:rFonts w:ascii="Calibri" w:hAnsi="Calibri" w:cs="Calibri"/>
          <w:sz w:val="22"/>
          <w:szCs w:val="22"/>
        </w:rPr>
        <w:t>ελικά, προτίθεστε να εκδώσετε κάποια ενιαία κατευθυντήρια οδηγία ή ένα κοινό πλαίσιο εφαρμογής, ώστε να διασφαλιστεί η αναγκαία ασφάλεια του δικαίου;</w:t>
      </w:r>
    </w:p>
    <w:p w14:paraId="475AB94D" w14:textId="2D7D123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δεύτερο ζήτημα αφορά στην ίδια την τεκμηρίωση του νομοσχεδίου. Εδώ θέλω να σταθώ στις δημόσιες τοποθετήσεις σας, γιατί γίνεται επανειλημμένα μια αναφορά σε ένα μισθολογικό χάσμα 13,4% μεταξύ ανδρών και γυναικών. Καταρχάς</w:t>
      </w:r>
      <w:r w:rsidR="00D55006" w:rsidRPr="001E1756">
        <w:rPr>
          <w:rFonts w:ascii="Calibri" w:hAnsi="Calibri" w:cs="Calibri"/>
          <w:sz w:val="22"/>
          <w:szCs w:val="22"/>
        </w:rPr>
        <w:t>,</w:t>
      </w:r>
      <w:r w:rsidRPr="001E1756">
        <w:rPr>
          <w:rFonts w:ascii="Calibri" w:hAnsi="Calibri" w:cs="Calibri"/>
          <w:sz w:val="22"/>
          <w:szCs w:val="22"/>
        </w:rPr>
        <w:t xml:space="preserve"> θέλω να ζητήσω να μας καταθέσετε και στα πρακτικά </w:t>
      </w:r>
      <w:r w:rsidR="00D55006" w:rsidRPr="001E1756">
        <w:rPr>
          <w:rFonts w:ascii="Calibri" w:hAnsi="Calibri" w:cs="Calibri"/>
          <w:sz w:val="22"/>
          <w:szCs w:val="22"/>
        </w:rPr>
        <w:t>τις,</w:t>
      </w:r>
      <w:r w:rsidRPr="001E1756">
        <w:rPr>
          <w:rFonts w:ascii="Calibri" w:hAnsi="Calibri" w:cs="Calibri"/>
          <w:sz w:val="22"/>
          <w:szCs w:val="22"/>
        </w:rPr>
        <w:t xml:space="preserve"> μελέτες, τα στατιστικά στοιχεία και τη μεθοδολογία στην </w:t>
      </w:r>
      <w:r w:rsidRPr="001E1756">
        <w:rPr>
          <w:rFonts w:ascii="Calibri" w:hAnsi="Calibri" w:cs="Calibri"/>
          <w:sz w:val="22"/>
          <w:szCs w:val="22"/>
        </w:rPr>
        <w:lastRenderedPageBreak/>
        <w:t xml:space="preserve">οποία βασίζεται το συγκεκριμένο ποσοστό, γιατί τίθεται ένα ακόμη πιο ουσιαστικό ερώτημα το οποίο είναι αν από τα ίδια αυτά στοιχεία προκύπτει ποιο μέρος του 13,4% αποδίδεται σε παράνομη διάκριση λόγω φύλου και ποιο οφείλεται σε άλλους αντικειμενικούς παράγοντες. Για παράδειγμα, διαφορετικές ειδικότητες, μπόνους, μεταβλητές αποδοχές, μερική ή εκ περιτροπής εργασία και άλλα. </w:t>
      </w:r>
    </w:p>
    <w:p w14:paraId="52230F26" w14:textId="1DB15CA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Γιατί εδώ υπάρχει μια ουσιώδης διάκριση, γιατί άλλο είναι η διαπίστωση ενός συνολικού στατιστικού μισθολογικού χάσματος και άλλο η απόδειξη, ότι αυτό το χάσμα οφείλεται σε μ</w:t>
      </w:r>
      <w:r w:rsidR="00A04421" w:rsidRPr="001E1756">
        <w:rPr>
          <w:rFonts w:ascii="Calibri" w:hAnsi="Calibri" w:cs="Calibri"/>
          <w:sz w:val="22"/>
          <w:szCs w:val="22"/>
        </w:rPr>
        <w:t>ί</w:t>
      </w:r>
      <w:r w:rsidRPr="001E1756">
        <w:rPr>
          <w:rFonts w:ascii="Calibri" w:hAnsi="Calibri" w:cs="Calibri"/>
          <w:sz w:val="22"/>
          <w:szCs w:val="22"/>
        </w:rPr>
        <w:t>α παράνομη μισθολογική διάκριση λόγω φύλου και θεωρώ, ότι αυτή η διάκριση είναι κρίσιμ</w:t>
      </w:r>
      <w:r w:rsidR="00A04421" w:rsidRPr="001E1756">
        <w:rPr>
          <w:rFonts w:ascii="Calibri" w:hAnsi="Calibri" w:cs="Calibri"/>
          <w:sz w:val="22"/>
          <w:szCs w:val="22"/>
        </w:rPr>
        <w:t>ο</w:t>
      </w:r>
      <w:r w:rsidRPr="001E1756">
        <w:rPr>
          <w:rFonts w:ascii="Calibri" w:hAnsi="Calibri" w:cs="Calibri"/>
          <w:sz w:val="22"/>
          <w:szCs w:val="22"/>
        </w:rPr>
        <w:t xml:space="preserve"> να αποσαφηνιστεί, τόσο για την ποιότητα της νομοθέτησης, όσο και για την τεκμηρίωση των μέτρων που συζητάμε σήμερα. </w:t>
      </w:r>
    </w:p>
    <w:p w14:paraId="2608F31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Το τρίτο ζήτημα αφορά την ελληνική επιχειρηματικότητα. Ακούσαμε από διάφορους εκπροσώπους σήμερα στους φορείς, ότι η εφαρμογή των νέων υποχρεώσεων στις μικρομεσαίες επιχειρήσεις αποτελεί υπαρκτό ζήτημα και ότι έχουν ήδη κατατεθεί κάποιες συγκεκριμένες προτάσεις και εισηγήσεις προς το Υπουργείο σας. Η ελληνική οικονομία δεν αποτελείται κυρίως από πολυεθνικές ή επιχειρήσεις χιλιάδων εργαζομένων, αποτελείται από μικρές και μικρομεσαίες επιχειρήσεις, οι οποίες όμως έχουν διαφορετική οργανωτική δομή, διαφορετικές δυνατότητες και διαφορετικές ανάγκες. </w:t>
      </w:r>
    </w:p>
    <w:p w14:paraId="40632588" w14:textId="0B7CFE7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Γι</w:t>
      </w:r>
      <w:r w:rsidR="00A04421" w:rsidRPr="001E1756">
        <w:rPr>
          <w:rFonts w:ascii="Calibri" w:hAnsi="Calibri" w:cs="Calibri"/>
          <w:sz w:val="22"/>
          <w:szCs w:val="22"/>
        </w:rPr>
        <w:t xml:space="preserve">’ </w:t>
      </w:r>
      <w:r w:rsidRPr="001E1756">
        <w:rPr>
          <w:rFonts w:ascii="Calibri" w:hAnsi="Calibri" w:cs="Calibri"/>
          <w:sz w:val="22"/>
          <w:szCs w:val="22"/>
        </w:rPr>
        <w:t>αυτό θα ήθελα να σας ρωτήσω, επειδή προαναγγείλατε και νομοτεχνικές βελτιώσεις, ποιες από τις προτάσεις που κατέθεσαν οι φορείς προτίθεται να υιοθετήσει το Υπουργείο σας πριν την ψήφιση του νομοσχεδίου και αν προτίθεστε να εκδώσετε πρότυπα ή οδηγούς ή ψηφιακά εργαλεία εφαρμογής, ώστε η συμμόρφωση των μικρών αυτών επιχειρήσεων να είναι ουσιαστική και όχι απλώς τυπική, γιατί θα πρέπει να δούμε, αν πράγματι μπορεί μία μικρή ελληνική επιχείρηση να εφαρμόσει τις διατάξεις του νομοσχεδίου, χωρίς αβεβαιότητα και χωρίς</w:t>
      </w:r>
      <w:r w:rsidR="00492AFC" w:rsidRPr="001E1756">
        <w:rPr>
          <w:rFonts w:ascii="Calibri" w:hAnsi="Calibri" w:cs="Calibri"/>
          <w:sz w:val="22"/>
          <w:szCs w:val="22"/>
        </w:rPr>
        <w:t>,</w:t>
      </w:r>
      <w:r w:rsidRPr="001E1756">
        <w:rPr>
          <w:rFonts w:ascii="Calibri" w:hAnsi="Calibri" w:cs="Calibri"/>
          <w:sz w:val="22"/>
          <w:szCs w:val="22"/>
        </w:rPr>
        <w:t xml:space="preserve"> προφανώς</w:t>
      </w:r>
      <w:r w:rsidR="00492AFC" w:rsidRPr="001E1756">
        <w:rPr>
          <w:rFonts w:ascii="Calibri" w:hAnsi="Calibri" w:cs="Calibri"/>
          <w:sz w:val="22"/>
          <w:szCs w:val="22"/>
        </w:rPr>
        <w:t>,</w:t>
      </w:r>
      <w:r w:rsidRPr="001E1756">
        <w:rPr>
          <w:rFonts w:ascii="Calibri" w:hAnsi="Calibri" w:cs="Calibri"/>
          <w:sz w:val="22"/>
          <w:szCs w:val="22"/>
        </w:rPr>
        <w:t xml:space="preserve"> να χρειάζεται κάποια εξωτερική υποστήριξη για να κατανοήσει τις υποχρεώσεις της. </w:t>
      </w:r>
    </w:p>
    <w:p w14:paraId="36A39A43" w14:textId="5E231F2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Γιατί ένας νόμος, προφανώς, κρίνεται κυρίως από το αν μπορεί να εφαρμοστεί με τρόπο ενιαίο, προβλέψιμο και αποτελεσματικό και όχι μόνο από τον σκοπό τον οποίο υπηρετεί</w:t>
      </w:r>
      <w:r w:rsidR="00492AFC" w:rsidRPr="001E1756">
        <w:rPr>
          <w:rFonts w:ascii="Calibri" w:hAnsi="Calibri" w:cs="Calibri"/>
          <w:sz w:val="22"/>
          <w:szCs w:val="22"/>
        </w:rPr>
        <w:t>. Ε</w:t>
      </w:r>
      <w:r w:rsidRPr="001E1756">
        <w:rPr>
          <w:rFonts w:ascii="Calibri" w:hAnsi="Calibri" w:cs="Calibri"/>
          <w:sz w:val="22"/>
          <w:szCs w:val="22"/>
        </w:rPr>
        <w:t>πειδή</w:t>
      </w:r>
      <w:r w:rsidR="00492AFC" w:rsidRPr="001E1756">
        <w:rPr>
          <w:rFonts w:ascii="Calibri" w:hAnsi="Calibri" w:cs="Calibri"/>
          <w:sz w:val="22"/>
          <w:szCs w:val="22"/>
        </w:rPr>
        <w:t>,</w:t>
      </w:r>
      <w:r w:rsidRPr="001E1756">
        <w:rPr>
          <w:rFonts w:ascii="Calibri" w:hAnsi="Calibri" w:cs="Calibri"/>
          <w:sz w:val="22"/>
          <w:szCs w:val="22"/>
        </w:rPr>
        <w:t xml:space="preserve"> σχεδόν όλοι οι φορείς σήμερα επικεντρώθηκαν στις παρατηρήσεις τους στην εφαρμογή του νομοσχεδίου, θα ήθελα να σας ρωτήσω συγκεκριμένα</w:t>
      </w:r>
      <w:r w:rsidR="00492AFC" w:rsidRPr="001E1756">
        <w:rPr>
          <w:rFonts w:ascii="Calibri" w:hAnsi="Calibri" w:cs="Calibri"/>
          <w:sz w:val="22"/>
          <w:szCs w:val="22"/>
        </w:rPr>
        <w:t xml:space="preserve"> </w:t>
      </w:r>
      <w:r w:rsidRPr="001E1756">
        <w:rPr>
          <w:rFonts w:ascii="Calibri" w:hAnsi="Calibri" w:cs="Calibri"/>
          <w:sz w:val="22"/>
          <w:szCs w:val="22"/>
        </w:rPr>
        <w:t>- και θα κλείσω με αυτές τις ερωτήσεις</w:t>
      </w:r>
      <w:r w:rsidR="00492AFC" w:rsidRPr="001E1756">
        <w:rPr>
          <w:rFonts w:ascii="Calibri" w:hAnsi="Calibri" w:cs="Calibri"/>
          <w:sz w:val="22"/>
          <w:szCs w:val="22"/>
        </w:rPr>
        <w:t xml:space="preserve"> </w:t>
      </w:r>
      <w:r w:rsidRPr="001E1756">
        <w:rPr>
          <w:rFonts w:ascii="Calibri" w:hAnsi="Calibri" w:cs="Calibri"/>
          <w:sz w:val="22"/>
          <w:szCs w:val="22"/>
        </w:rPr>
        <w:t>- αν προτίθεστε να εκδώσετε ενιαίες κατευθυντήριες οδηγίες ή εγκύκλιο εφαρμογής,</w:t>
      </w:r>
      <w:r w:rsidR="00492AFC" w:rsidRPr="001E1756">
        <w:rPr>
          <w:rFonts w:ascii="Calibri" w:hAnsi="Calibri" w:cs="Calibri"/>
          <w:sz w:val="22"/>
          <w:szCs w:val="22"/>
        </w:rPr>
        <w:t xml:space="preserve"> </w:t>
      </w:r>
      <w:r w:rsidRPr="001E1756">
        <w:rPr>
          <w:rFonts w:ascii="Calibri" w:hAnsi="Calibri" w:cs="Calibri"/>
          <w:sz w:val="22"/>
          <w:szCs w:val="22"/>
        </w:rPr>
        <w:t xml:space="preserve">αν θα υπάρξει πρότυπος οδηγός αξιολόγησης θέσεων εργασίας για τις επιχειρήσεις, αν θα υπάρξει πρόγραμμα ενημέρωσης και εκπαίδευσης των επιχειρήσεων, ιδιαίτερα των μικρομεσαίων, ώστε να γνωρίζουν πώς θα εφαρμόσουν ορθά τις νέες αυτές υποχρεώσεις και αν θα υπάρξει ειδική εκπαίδευση των ελεγκτικών </w:t>
      </w:r>
      <w:r w:rsidR="00F4266C" w:rsidRPr="001E1756">
        <w:rPr>
          <w:rFonts w:ascii="Calibri" w:hAnsi="Calibri" w:cs="Calibri"/>
          <w:sz w:val="22"/>
          <w:szCs w:val="22"/>
        </w:rPr>
        <w:t>μ</w:t>
      </w:r>
      <w:r w:rsidRPr="001E1756">
        <w:rPr>
          <w:rFonts w:ascii="Calibri" w:hAnsi="Calibri" w:cs="Calibri"/>
          <w:sz w:val="22"/>
          <w:szCs w:val="22"/>
        </w:rPr>
        <w:t xml:space="preserve">ηχανισμών, ώστε η εφαρμογή του νόμου να είναι ενιαία σε όλη τη </w:t>
      </w:r>
      <w:r w:rsidR="00F4266C" w:rsidRPr="001E1756">
        <w:rPr>
          <w:rFonts w:ascii="Calibri" w:hAnsi="Calibri" w:cs="Calibri"/>
          <w:sz w:val="22"/>
          <w:szCs w:val="22"/>
        </w:rPr>
        <w:t>Χ</w:t>
      </w:r>
      <w:r w:rsidRPr="001E1756">
        <w:rPr>
          <w:rFonts w:ascii="Calibri" w:hAnsi="Calibri" w:cs="Calibri"/>
          <w:sz w:val="22"/>
          <w:szCs w:val="22"/>
        </w:rPr>
        <w:t>ώρα</w:t>
      </w:r>
      <w:r w:rsidR="00492AFC" w:rsidRPr="001E1756">
        <w:rPr>
          <w:rFonts w:ascii="Calibri" w:hAnsi="Calibri" w:cs="Calibri"/>
          <w:sz w:val="22"/>
          <w:szCs w:val="22"/>
        </w:rPr>
        <w:t>.</w:t>
      </w:r>
      <w:r w:rsidRPr="001E1756">
        <w:rPr>
          <w:rFonts w:ascii="Calibri" w:hAnsi="Calibri" w:cs="Calibri"/>
          <w:sz w:val="22"/>
          <w:szCs w:val="22"/>
        </w:rPr>
        <w:t xml:space="preserve"> </w:t>
      </w:r>
    </w:p>
    <w:p w14:paraId="3D61DD99"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Γιατί αν δεν υπάρξουν τα απαραίτητα αυτά εργαλεία εφαρμογής, υπάρχει ο κίνδυνος να έχουμε έναν νόμο με σωστό σκοπό, αλλά με διαφορετική εφαρμογή από επιχείρηση σε επιχείρηση, και από ελεγκτή σε ελεγκτή. Σας ευχαριστώ πολύ. </w:t>
      </w:r>
    </w:p>
    <w:p w14:paraId="6E7F0794"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Ευχαριστούμε και εμείς, κύριε Φλώρο και τελειώνουμε με την κυρία Καραγεωργοπούλου.</w:t>
      </w:r>
    </w:p>
    <w:p w14:paraId="1A52A02B"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ΕΛΕΝΗ ΚΑΡΑΓΕΩΡΓΟΠΟΥΛΟΥ:</w:t>
      </w:r>
      <w:r w:rsidRPr="001E1756">
        <w:rPr>
          <w:rFonts w:ascii="Calibri" w:hAnsi="Calibri" w:cs="Calibri"/>
          <w:sz w:val="22"/>
          <w:szCs w:val="22"/>
        </w:rPr>
        <w:t xml:space="preserve"> Ευχαριστώ πολύ. Κυρία Υπουργέ, η φιλοσοφία σας και η φιλοσοφία της Κυβέρνησης που υπηρετείτε, δυστυχώς απέχει πάρα πολύ από τους όρους της κοινωνικής ευαισθησίας και της κοινωνικής πολιτικής και αυτό αποδεικνύεται περίτρανα, τόσο γιατί αυτή την περίοδο ερευνάται το σκάνδαλο των διαδραστικών πινάκων από την ευρωπαϊκή Εισαγγελία, στο οποίο φέρεστε εμπλεκόμενη από θέση Υπουργού Παιδείας. Κάνω </w:t>
      </w:r>
      <w:r w:rsidRPr="001E1756">
        <w:rPr>
          <w:rFonts w:ascii="Calibri" w:hAnsi="Calibri" w:cs="Calibri"/>
          <w:sz w:val="22"/>
          <w:szCs w:val="22"/>
        </w:rPr>
        <w:lastRenderedPageBreak/>
        <w:t>λάθος; Αυτό έχουμε διαβάσει, ότι ερευνάται από την ευρωπαϊκή Εισαγγελία, σκάνδαλο οικονομικό για κακουργηματική απιστία, στο οποίο εμπλέκεστε.</w:t>
      </w:r>
    </w:p>
    <w:p w14:paraId="6ED75E92"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w:t>
      </w:r>
      <w:r w:rsidRPr="001E1756">
        <w:rPr>
          <w:rFonts w:ascii="Calibri" w:hAnsi="Calibri" w:cs="Calibri"/>
          <w:b/>
          <w:bCs/>
          <w:sz w:val="22"/>
          <w:szCs w:val="22"/>
        </w:rPr>
        <w:t xml:space="preserve">ΝΕΟΚΛΗΣ ΚΡΗΤΙΚΟΣ (Προεδρεύων της Επιτροπής): </w:t>
      </w:r>
      <w:r w:rsidRPr="001E1756">
        <w:rPr>
          <w:rFonts w:ascii="Calibri" w:hAnsi="Calibri" w:cs="Calibri"/>
          <w:sz w:val="22"/>
          <w:szCs w:val="22"/>
        </w:rPr>
        <w:t>Αυτό είναι το θέμα μας, κυρία Καραγεωργοπούλου;</w:t>
      </w:r>
    </w:p>
    <w:p w14:paraId="5753F5C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w:t>
      </w:r>
      <w:r w:rsidRPr="001E1756">
        <w:rPr>
          <w:rFonts w:ascii="Calibri" w:hAnsi="Calibri" w:cs="Calibri"/>
          <w:b/>
          <w:bCs/>
          <w:sz w:val="22"/>
          <w:szCs w:val="22"/>
        </w:rPr>
        <w:t>ΕΛΕΝΗ ΚΑΡΑΓΕΩΡΓΟΠΟΥΛΟΥ:</w:t>
      </w:r>
      <w:r w:rsidRPr="001E1756">
        <w:rPr>
          <w:rFonts w:ascii="Calibri" w:hAnsi="Calibri" w:cs="Calibri"/>
          <w:sz w:val="22"/>
          <w:szCs w:val="22"/>
        </w:rPr>
        <w:t xml:space="preserve"> Αφορά κοινοτικό προϋπολογισμό.</w:t>
      </w:r>
    </w:p>
    <w:p w14:paraId="4B08E57A"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 </w:t>
      </w: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Κυρία Καραγεωργοπούλου, δεν είσαστε μέλος της Επιτροπής, σας έδωσα το δικαίωμα, αλλά δεν είναι το θέμα μας αυτό.</w:t>
      </w:r>
    </w:p>
    <w:p w14:paraId="2F5861C6"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ΕΛΕΝΗ ΚΑΡΑΓΕΩΡΓΟΠΟΥΛΟΥ:</w:t>
      </w:r>
      <w:r w:rsidRPr="001E1756">
        <w:rPr>
          <w:rFonts w:ascii="Calibri" w:hAnsi="Calibri" w:cs="Calibri"/>
          <w:sz w:val="22"/>
          <w:szCs w:val="22"/>
        </w:rPr>
        <w:t xml:space="preserve"> Αυτό δεν σημαίνει ότι δεν μπορώ να εκφράζω τους πολίτες και να διατυπώσω αυτά που συμβαίνουν.</w:t>
      </w:r>
    </w:p>
    <w:p w14:paraId="6CABA458"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Μπορείτε να διατυπώνετε, αλλά μέσα στα πλαίσια.</w:t>
      </w:r>
    </w:p>
    <w:p w14:paraId="0FCCC5BF" w14:textId="603ACC4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ΕΛΕΝΗ ΚΑΡΑΓΕΩΡΓΟΠΟΥΛΟΥ:</w:t>
      </w:r>
      <w:r w:rsidRPr="001E1756">
        <w:rPr>
          <w:rFonts w:ascii="Calibri" w:hAnsi="Calibri" w:cs="Calibri"/>
          <w:sz w:val="22"/>
          <w:szCs w:val="22"/>
        </w:rPr>
        <w:t xml:space="preserve"> Ένα πολιτικό πρόσωπο, όταν συμβαίνει και έχει θέση </w:t>
      </w:r>
      <w:r w:rsidR="00B90A17" w:rsidRPr="001E1756">
        <w:rPr>
          <w:rFonts w:ascii="Calibri" w:hAnsi="Calibri" w:cs="Calibri"/>
          <w:sz w:val="22"/>
          <w:szCs w:val="22"/>
        </w:rPr>
        <w:t>Υ</w:t>
      </w:r>
      <w:r w:rsidRPr="001E1756">
        <w:rPr>
          <w:rFonts w:ascii="Calibri" w:hAnsi="Calibri" w:cs="Calibri"/>
          <w:sz w:val="22"/>
          <w:szCs w:val="22"/>
        </w:rPr>
        <w:t>πουργού και από άλλη θέση υπουργική συμβαίνει να έχει επικοινωνηθεί στα Μέσα ότι εμπλέκεται σε ένα τέτοιο οικονομικό σκάνδαλο, νομίζω ότι θα πρέπει να απολογηθεί και γι</w:t>
      </w:r>
      <w:r w:rsidR="002352EE" w:rsidRPr="001E1756">
        <w:rPr>
          <w:rFonts w:ascii="Calibri" w:hAnsi="Calibri" w:cs="Calibri"/>
          <w:sz w:val="22"/>
          <w:szCs w:val="22"/>
        </w:rPr>
        <w:t>α</w:t>
      </w:r>
      <w:r w:rsidR="00B90A17" w:rsidRPr="001E1756">
        <w:rPr>
          <w:rFonts w:ascii="Calibri" w:hAnsi="Calibri" w:cs="Calibri"/>
          <w:sz w:val="22"/>
          <w:szCs w:val="22"/>
        </w:rPr>
        <w:t xml:space="preserve"> </w:t>
      </w:r>
      <w:r w:rsidRPr="001E1756">
        <w:rPr>
          <w:rFonts w:ascii="Calibri" w:hAnsi="Calibri" w:cs="Calibri"/>
          <w:sz w:val="22"/>
          <w:szCs w:val="22"/>
        </w:rPr>
        <w:t>αυτό και να λογοδοτήσει.</w:t>
      </w:r>
    </w:p>
    <w:p w14:paraId="3DCAFAF1"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Κυρία Καραγεωργοπούλου, εγώ προεδρεύω αυτή τη στιγμή, σας παρακαλώ πάρα πολύ να μείνουμε στο θέμα μας. </w:t>
      </w:r>
    </w:p>
    <w:p w14:paraId="2F09BF20" w14:textId="146AD1E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ΕΛΕΝΗ ΚΑΡΑΓΕΩΡΓΟΠΟΥΛΟΥ:</w:t>
      </w:r>
      <w:r w:rsidR="00B90A17" w:rsidRPr="001E1756">
        <w:rPr>
          <w:rFonts w:ascii="Calibri" w:hAnsi="Calibri" w:cs="Calibri"/>
          <w:sz w:val="22"/>
          <w:szCs w:val="22"/>
        </w:rPr>
        <w:t xml:space="preserve"> </w:t>
      </w:r>
      <w:r w:rsidRPr="001E1756">
        <w:rPr>
          <w:rFonts w:ascii="Calibri" w:hAnsi="Calibri" w:cs="Calibri"/>
          <w:sz w:val="22"/>
          <w:szCs w:val="22"/>
        </w:rPr>
        <w:t>Επομένως, αυτή η φιλοσοφία που εκφράζεται στο περιεχόμενο αυτού του νομοσχεδίου, δεν μπορεί να φανεί ότι αφορά σε σπουδαία κίνηση, γιατί ενσωματώνεται μ</w:t>
      </w:r>
      <w:r w:rsidR="00B90A17" w:rsidRPr="001E1756">
        <w:rPr>
          <w:rFonts w:ascii="Calibri" w:hAnsi="Calibri" w:cs="Calibri"/>
          <w:sz w:val="22"/>
          <w:szCs w:val="22"/>
        </w:rPr>
        <w:t>ί</w:t>
      </w:r>
      <w:r w:rsidRPr="001E1756">
        <w:rPr>
          <w:rFonts w:ascii="Calibri" w:hAnsi="Calibri" w:cs="Calibri"/>
          <w:sz w:val="22"/>
          <w:szCs w:val="22"/>
        </w:rPr>
        <w:t>α ευρωπαϊκή Οδηγία, το οποίο το κάνετε καθυστερημένα</w:t>
      </w:r>
      <w:r w:rsidR="00B90A17" w:rsidRPr="001E1756">
        <w:rPr>
          <w:rFonts w:ascii="Calibri" w:hAnsi="Calibri" w:cs="Calibri"/>
          <w:sz w:val="22"/>
          <w:szCs w:val="22"/>
        </w:rPr>
        <w:t xml:space="preserve"> </w:t>
      </w:r>
      <w:r w:rsidRPr="001E1756">
        <w:rPr>
          <w:rFonts w:ascii="Calibri" w:hAnsi="Calibri" w:cs="Calibri"/>
          <w:sz w:val="22"/>
          <w:szCs w:val="22"/>
        </w:rPr>
        <w:t>- το είπαν άλλοι προλαλήσαντες, επομένως δεν θα επιμείνω σε αυτό</w:t>
      </w:r>
      <w:r w:rsidR="00B90A17" w:rsidRPr="001E1756">
        <w:rPr>
          <w:rFonts w:ascii="Calibri" w:hAnsi="Calibri" w:cs="Calibri"/>
          <w:sz w:val="22"/>
          <w:szCs w:val="22"/>
        </w:rPr>
        <w:t xml:space="preserve"> </w:t>
      </w:r>
      <w:r w:rsidRPr="001E1756">
        <w:rPr>
          <w:rFonts w:ascii="Calibri" w:hAnsi="Calibri" w:cs="Calibri"/>
          <w:sz w:val="22"/>
          <w:szCs w:val="22"/>
        </w:rPr>
        <w:t>- αφορά ένα πάρα πολύ μικρό ποσοστό επιχειρήσεων, δεν αφορά τις μικρές και μεγαλύτερες επιχειρήσεις από κάτι πιο μικρές</w:t>
      </w:r>
      <w:r w:rsidR="00440146" w:rsidRPr="001E1756">
        <w:rPr>
          <w:rFonts w:ascii="Calibri" w:hAnsi="Calibri" w:cs="Calibri"/>
          <w:sz w:val="22"/>
          <w:szCs w:val="22"/>
        </w:rPr>
        <w:t xml:space="preserve"> </w:t>
      </w:r>
      <w:r w:rsidRPr="001E1756">
        <w:rPr>
          <w:rFonts w:ascii="Calibri" w:hAnsi="Calibri" w:cs="Calibri"/>
          <w:sz w:val="22"/>
          <w:szCs w:val="22"/>
        </w:rPr>
        <w:t>- μεσαίες και μικρές</w:t>
      </w:r>
      <w:r w:rsidR="00440146" w:rsidRPr="001E1756">
        <w:rPr>
          <w:rFonts w:ascii="Calibri" w:hAnsi="Calibri" w:cs="Calibri"/>
          <w:sz w:val="22"/>
          <w:szCs w:val="22"/>
        </w:rPr>
        <w:t xml:space="preserve"> </w:t>
      </w:r>
      <w:r w:rsidRPr="001E1756">
        <w:rPr>
          <w:rFonts w:ascii="Calibri" w:hAnsi="Calibri" w:cs="Calibri"/>
          <w:sz w:val="22"/>
          <w:szCs w:val="22"/>
        </w:rPr>
        <w:t>- αφορά άλλου είδους επιχειρήσεις πιο μεγάλες, επομένως ένα πάρα πολύ μικρό ποσοστό επιχειρήσεων καλύπτει, είναι μια ενσωμάτωση Οδηγίας υποχρεωτική, το φέρνετε καθυστερημένα και σίγουρα δεν αφορά την ισότητα των φύλων, όπως διατρανώνετε, στην εργασία, αλλά στην εργασιακή εξαθλίωση</w:t>
      </w:r>
      <w:r w:rsidR="00440146" w:rsidRPr="001E1756">
        <w:rPr>
          <w:rFonts w:ascii="Calibri" w:hAnsi="Calibri" w:cs="Calibri"/>
          <w:sz w:val="22"/>
          <w:szCs w:val="22"/>
        </w:rPr>
        <w:t>,</w:t>
      </w:r>
      <w:r w:rsidRPr="001E1756">
        <w:rPr>
          <w:rFonts w:ascii="Calibri" w:hAnsi="Calibri" w:cs="Calibri"/>
          <w:sz w:val="22"/>
          <w:szCs w:val="22"/>
        </w:rPr>
        <w:t xml:space="preserve"> πρακτικά. Θα έπρεπε και θα έκανε, να αποσύρετε τη διάταξη του άρθρου 37. </w:t>
      </w:r>
    </w:p>
    <w:p w14:paraId="20E475C8" w14:textId="61033F11"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άρθρο 37</w:t>
      </w:r>
      <w:r w:rsidR="00440146" w:rsidRPr="001E1756">
        <w:rPr>
          <w:rFonts w:ascii="Calibri" w:hAnsi="Calibri" w:cs="Calibri"/>
          <w:sz w:val="22"/>
          <w:szCs w:val="22"/>
        </w:rPr>
        <w:t>,</w:t>
      </w:r>
      <w:r w:rsidRPr="001E1756">
        <w:rPr>
          <w:rFonts w:ascii="Calibri" w:hAnsi="Calibri" w:cs="Calibri"/>
          <w:sz w:val="22"/>
          <w:szCs w:val="22"/>
        </w:rPr>
        <w:t xml:space="preserve"> αφορά σε ρυθμίσεις οι οποίες επιβάλλουν την ημέρα της Κυριακής να είναι ημέρα εργασίας για πάρα πολλούς εργαζόμενους. Είναι μία διάταξη η οποία δεν είχε τεθεί ποτέ σε διαβούλευση, τη φέρατε λάθρα. Δεν συζητήσατε με τους κοινωνικούς εταίρους γι’  αυτήν και θα σημάνει για πάρα πολλούς εργαζόμενους έναν ακόμα Μεσαίωνα. Αυτό το κάνετε γιατί σε αντιστοίχιση με τη φιλοσοφία και το αντικοινωνικό μοτίβο, ότι η αύξηση των ενοικίων είναι δείγμα υγείας για την οικονομία, εδώ λέτε, ότι διασφαλίζεται η σταθερότερη και αποδοτικότερη κατανάλωση ενέργειας. Οι ανθρώπινες ζωές πώς θα διασφαλιστούν;</w:t>
      </w:r>
    </w:p>
    <w:p w14:paraId="77874CE6" w14:textId="703C163B" w:rsidR="00BF2920" w:rsidRPr="001E1756" w:rsidRDefault="00095281"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Π</w:t>
      </w:r>
      <w:r w:rsidR="00BF2920" w:rsidRPr="001E1756">
        <w:rPr>
          <w:rFonts w:ascii="Calibri" w:hAnsi="Calibri" w:cs="Calibri"/>
          <w:sz w:val="22"/>
          <w:szCs w:val="22"/>
        </w:rPr>
        <w:t>έρα και έξω από αυτό υπάρχουν συνταξιοδοτικές διατάξεις.</w:t>
      </w:r>
      <w:r w:rsidRPr="001E1756">
        <w:rPr>
          <w:rFonts w:ascii="Calibri" w:hAnsi="Calibri" w:cs="Calibri"/>
          <w:sz w:val="22"/>
          <w:szCs w:val="22"/>
        </w:rPr>
        <w:t xml:space="preserve"> </w:t>
      </w:r>
      <w:r w:rsidR="00BF2920" w:rsidRPr="001E1756">
        <w:rPr>
          <w:rFonts w:ascii="Calibri" w:hAnsi="Calibri" w:cs="Calibri"/>
          <w:sz w:val="22"/>
          <w:szCs w:val="22"/>
        </w:rPr>
        <w:t>Ο τίτλος «</w:t>
      </w:r>
      <w:r w:rsidRPr="001E1756">
        <w:rPr>
          <w:rFonts w:ascii="Calibri" w:hAnsi="Calibri" w:cs="Calibri"/>
          <w:sz w:val="22"/>
          <w:szCs w:val="22"/>
        </w:rPr>
        <w:t>Σ</w:t>
      </w:r>
      <w:r w:rsidR="00BF2920" w:rsidRPr="001E1756">
        <w:rPr>
          <w:rFonts w:ascii="Calibri" w:hAnsi="Calibri" w:cs="Calibri"/>
          <w:sz w:val="22"/>
          <w:szCs w:val="22"/>
        </w:rPr>
        <w:t xml:space="preserve">υνταξιοδοτικές </w:t>
      </w:r>
      <w:r w:rsidRPr="001E1756">
        <w:rPr>
          <w:rFonts w:ascii="Calibri" w:hAnsi="Calibri" w:cs="Calibri"/>
          <w:sz w:val="22"/>
          <w:szCs w:val="22"/>
        </w:rPr>
        <w:t>Δ</w:t>
      </w:r>
      <w:r w:rsidR="00BF2920" w:rsidRPr="001E1756">
        <w:rPr>
          <w:rFonts w:ascii="Calibri" w:hAnsi="Calibri" w:cs="Calibri"/>
          <w:sz w:val="22"/>
          <w:szCs w:val="22"/>
        </w:rPr>
        <w:t>ιατάξεις» στο σχέδιο νόμου εισήχθη εκτός διαβούλευσης, στο κατατεθέν. Το ξεχάσατε και δεν το βάλατε ή μήπως δεν το είχατε βάλει για να μην είναι κραυγαλέο ότι εισάγετε αντισυνταγματική διάταξη; Γιατί</w:t>
      </w:r>
      <w:r w:rsidRPr="001E1756">
        <w:rPr>
          <w:rFonts w:ascii="Calibri" w:hAnsi="Calibri" w:cs="Calibri"/>
          <w:sz w:val="22"/>
          <w:szCs w:val="22"/>
        </w:rPr>
        <w:t>,</w:t>
      </w:r>
      <w:r w:rsidR="00BF2920" w:rsidRPr="001E1756">
        <w:rPr>
          <w:rFonts w:ascii="Calibri" w:hAnsi="Calibri" w:cs="Calibri"/>
          <w:sz w:val="22"/>
          <w:szCs w:val="22"/>
        </w:rPr>
        <w:t xml:space="preserve"> σύμφωνα με το άρθρο 73 στην παράγραφο 2</w:t>
      </w:r>
      <w:r w:rsidRPr="001E1756">
        <w:rPr>
          <w:rFonts w:ascii="Calibri" w:hAnsi="Calibri" w:cs="Calibri"/>
          <w:sz w:val="22"/>
          <w:szCs w:val="22"/>
        </w:rPr>
        <w:t>,</w:t>
      </w:r>
      <w:r w:rsidR="00BF2920" w:rsidRPr="001E1756">
        <w:rPr>
          <w:rFonts w:ascii="Calibri" w:hAnsi="Calibri" w:cs="Calibri"/>
          <w:sz w:val="22"/>
          <w:szCs w:val="22"/>
        </w:rPr>
        <w:t xml:space="preserve"> τα νομοσχέδια για συντάξεις πρέπει να είναι ειδικά, δεν επιτρέπεται με ποινή την ακυρότητα να αναγράφονται διατάξεις για συντάξεις σε νόμους που αποσκοπούν στη ρύθμιση άλλων θεμάτων. Γιατί το κάνατε; Θα δώσετε κάποια λογική εξήγηση γι’</w:t>
      </w:r>
      <w:r w:rsidRPr="001E1756">
        <w:rPr>
          <w:rFonts w:ascii="Calibri" w:hAnsi="Calibri" w:cs="Calibri"/>
          <w:sz w:val="22"/>
          <w:szCs w:val="22"/>
        </w:rPr>
        <w:t xml:space="preserve"> </w:t>
      </w:r>
      <w:r w:rsidR="00BF2920" w:rsidRPr="001E1756">
        <w:rPr>
          <w:rFonts w:ascii="Calibri" w:hAnsi="Calibri" w:cs="Calibri"/>
          <w:sz w:val="22"/>
          <w:szCs w:val="22"/>
        </w:rPr>
        <w:t>αυτό ή δεν θα μιλήσετε καθόλου γι</w:t>
      </w:r>
      <w:r w:rsidRPr="001E1756">
        <w:rPr>
          <w:rFonts w:ascii="Calibri" w:hAnsi="Calibri" w:cs="Calibri"/>
          <w:sz w:val="22"/>
          <w:szCs w:val="22"/>
        </w:rPr>
        <w:t xml:space="preserve">’ </w:t>
      </w:r>
      <w:r w:rsidR="00BF2920" w:rsidRPr="001E1756">
        <w:rPr>
          <w:rFonts w:ascii="Calibri" w:hAnsi="Calibri" w:cs="Calibri"/>
          <w:sz w:val="22"/>
          <w:szCs w:val="22"/>
        </w:rPr>
        <w:t>αυτό το θέμα; Μήπως γιατί και το ίδιο το Ελεγκτικό Συνέδριο, σας το έχει πει στη γνωμοδότησ</w:t>
      </w:r>
      <w:r w:rsidRPr="001E1756">
        <w:rPr>
          <w:rFonts w:ascii="Calibri" w:hAnsi="Calibri" w:cs="Calibri"/>
          <w:sz w:val="22"/>
          <w:szCs w:val="22"/>
        </w:rPr>
        <w:t>ή</w:t>
      </w:r>
      <w:r w:rsidR="00BF2920" w:rsidRPr="001E1756">
        <w:rPr>
          <w:rFonts w:ascii="Calibri" w:hAnsi="Calibri" w:cs="Calibri"/>
          <w:sz w:val="22"/>
          <w:szCs w:val="22"/>
        </w:rPr>
        <w:t xml:space="preserve"> του; Δεν το λέμε μόνο εμείς, το λέει και το Ελεγκτικό Συνέδριο. Υπάρχει κάποιος λόγος, λοιπόν, να εξηγήσει, γιατί επί ποινή ακυρότητας εισάγετε συνταξιοδοτικές διατάξεις σε άσχετο νομοσχέδιο;</w:t>
      </w:r>
    </w:p>
    <w:p w14:paraId="1C9E0C31" w14:textId="4CA47E6F" w:rsidR="00BF2920" w:rsidRPr="001E1756" w:rsidRDefault="00156638"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Π</w:t>
      </w:r>
      <w:r w:rsidR="00BF2920" w:rsidRPr="001E1756">
        <w:rPr>
          <w:rFonts w:ascii="Calibri" w:hAnsi="Calibri" w:cs="Calibri"/>
          <w:sz w:val="22"/>
          <w:szCs w:val="22"/>
        </w:rPr>
        <w:t>άμε παρακάτω, άρθρο 40</w:t>
      </w:r>
      <w:r w:rsidRPr="001E1756">
        <w:rPr>
          <w:rFonts w:ascii="Calibri" w:hAnsi="Calibri" w:cs="Calibri"/>
          <w:sz w:val="22"/>
          <w:szCs w:val="22"/>
        </w:rPr>
        <w:t>, ε</w:t>
      </w:r>
      <w:r w:rsidR="00BF2920" w:rsidRPr="001E1756">
        <w:rPr>
          <w:rFonts w:ascii="Calibri" w:hAnsi="Calibri" w:cs="Calibri"/>
          <w:sz w:val="22"/>
          <w:szCs w:val="22"/>
        </w:rPr>
        <w:t xml:space="preserve">πιχειρείται η ένταξη στο καθεστώς των βαρέων και ανθυγιεινών επαγγελμάτων, νοσηλευτών, βοηθών νοσηλευτών, οδηγών κλπ., που υπάγονται στο συνταξιοδοτικό καθεστώς του δημοσίου, εξομοιώνοντας τις προϋποθέσεις συνταξιοδότησής τους με εκείνες που ήδη ισχύουν για τους αντίστοιχους εργαζόμενους που ασφαλίζονται στο πρώην ΙΚΑ. Σας άκουσα και στην προηγούμενη συνεδρίαση να λέτε, ότι δεν αφορά διεύρυνση, αφορά εξομοίωση και η αιτιολογική έκθεση λέει ακριβώς το ίδιο, ότι είναι η εξομοίωση δημοσίων υπαλλήλων με εργαζόμενους που ήδη υπάγονται στα βαρέα και ανθυγιεινά. Η υπουργική απόφαση όμως, που καθορίζει τα βαρέα και ανθυγιεινά, περιλαμβάνει άλλες ειδικότητες, όπως, τεχνολόγους ιατρικών εργαστηρίων, βοηθούς ιατρικών βιολογικών εργαστηρίων, βιολόγους, παρασκευαστές τραπέζης αίματος και πολλούς ακόμα. </w:t>
      </w:r>
    </w:p>
    <w:p w14:paraId="7646785B" w14:textId="1556E6B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επισημαίνει η Πανελλήνια Ένωση Τεχνολογικών Ιατρικών Εργαστηρίων, η οποία ζητά την ένταξη των ειδικοτήτων αυτών, υποστηρίζοντας ότι η εξαίρεσή τους παραβιάζει την αρχή της ισότητας</w:t>
      </w:r>
      <w:r w:rsidR="00156638" w:rsidRPr="001E1756">
        <w:rPr>
          <w:rFonts w:ascii="Calibri" w:hAnsi="Calibri" w:cs="Calibri"/>
          <w:sz w:val="22"/>
          <w:szCs w:val="22"/>
        </w:rPr>
        <w:t xml:space="preserve"> που </w:t>
      </w:r>
      <w:r w:rsidRPr="001E1756">
        <w:rPr>
          <w:rFonts w:ascii="Calibri" w:hAnsi="Calibri" w:cs="Calibri"/>
          <w:sz w:val="22"/>
          <w:szCs w:val="22"/>
        </w:rPr>
        <w:t>έρχεται σε αντίθεση με τον ίδιο τον κανονισμό βαρέων και ανθυγιεινών. Το επισημαίνει και το Ελεγκτικό Συνέδριο</w:t>
      </w:r>
      <w:r w:rsidR="00156638" w:rsidRPr="001E1756">
        <w:rPr>
          <w:rFonts w:ascii="Calibri" w:hAnsi="Calibri" w:cs="Calibri"/>
          <w:sz w:val="22"/>
          <w:szCs w:val="22"/>
        </w:rPr>
        <w:t>, α</w:t>
      </w:r>
      <w:r w:rsidRPr="001E1756">
        <w:rPr>
          <w:rFonts w:ascii="Calibri" w:hAnsi="Calibri" w:cs="Calibri"/>
          <w:sz w:val="22"/>
          <w:szCs w:val="22"/>
        </w:rPr>
        <w:t>ναγνωρίζει ότι η εξομοίωση μπορεί καταρχάς να είναι δικαιολογημένη αλλά παρατηρεί, ότι δεν τεκμηριώνεται γιατί η ευνοϊκή μεταχείριση αφορά μόνο ορισμένες κατηγορίες προσωπικού και όχι άλλ</w:t>
      </w:r>
      <w:r w:rsidR="00156638" w:rsidRPr="001E1756">
        <w:rPr>
          <w:rFonts w:ascii="Calibri" w:hAnsi="Calibri" w:cs="Calibri"/>
          <w:sz w:val="22"/>
          <w:szCs w:val="22"/>
        </w:rPr>
        <w:t>ες</w:t>
      </w:r>
      <w:r w:rsidRPr="001E1756">
        <w:rPr>
          <w:rFonts w:ascii="Calibri" w:hAnsi="Calibri" w:cs="Calibri"/>
          <w:sz w:val="22"/>
          <w:szCs w:val="22"/>
        </w:rPr>
        <w:t xml:space="preserve"> που εργάζονται υπό αντίστοιχες συνθήκες. </w:t>
      </w:r>
    </w:p>
    <w:p w14:paraId="43B665E4" w14:textId="77777777" w:rsidR="003C10F3"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Το ίδιο αναδεικνύει και η Οικονομική και Κοινωνική Επιτροπή, η οποία επισημαίνει ακριβώς τα ίδια</w:t>
      </w:r>
      <w:r w:rsidR="00156638" w:rsidRPr="001E1756">
        <w:rPr>
          <w:rFonts w:ascii="Calibri" w:hAnsi="Calibri" w:cs="Calibri"/>
          <w:sz w:val="22"/>
          <w:szCs w:val="22"/>
        </w:rPr>
        <w:t>. Μ</w:t>
      </w:r>
      <w:r w:rsidRPr="001E1756">
        <w:rPr>
          <w:rFonts w:ascii="Calibri" w:hAnsi="Calibri" w:cs="Calibri"/>
          <w:sz w:val="22"/>
          <w:szCs w:val="22"/>
        </w:rPr>
        <w:t>άλιστα</w:t>
      </w:r>
      <w:r w:rsidR="00156638" w:rsidRPr="001E1756">
        <w:rPr>
          <w:rFonts w:ascii="Calibri" w:hAnsi="Calibri" w:cs="Calibri"/>
          <w:sz w:val="22"/>
          <w:szCs w:val="22"/>
        </w:rPr>
        <w:t>,</w:t>
      </w:r>
      <w:r w:rsidRPr="001E1756">
        <w:rPr>
          <w:rFonts w:ascii="Calibri" w:hAnsi="Calibri" w:cs="Calibri"/>
          <w:sz w:val="22"/>
          <w:szCs w:val="22"/>
        </w:rPr>
        <w:t xml:space="preserve"> δεν καταλαβαίνουν, για πολλοστή φορά βεβαίως το κάνουν, γιατί μέσα σε πολύ λιγότερο χρόνο από αυτόν που είναι ο ελάχιστος χρόνος που κάνει να γνωμοδοτήσουν, τους αναγκάζεται να εκφέρουν γνώμη πολύ πριν λήξει αυτό το απώτατο χρονικό σημείο. Γιατί το κάνετε; Ποιος</w:t>
      </w:r>
      <w:r w:rsidR="003C10F3" w:rsidRPr="001E1756">
        <w:rPr>
          <w:rFonts w:ascii="Calibri" w:hAnsi="Calibri" w:cs="Calibri"/>
          <w:sz w:val="22"/>
          <w:szCs w:val="22"/>
        </w:rPr>
        <w:t xml:space="preserve"> είναι</w:t>
      </w:r>
      <w:r w:rsidRPr="001E1756">
        <w:rPr>
          <w:rFonts w:ascii="Calibri" w:hAnsi="Calibri" w:cs="Calibri"/>
          <w:sz w:val="22"/>
          <w:szCs w:val="22"/>
        </w:rPr>
        <w:t xml:space="preserve"> ο χαρακτήρας του κατεπείγοντος και γιατί μάλιστα εισάγατε τουλάχιστον πέντε άρθρα τα οποία δεν υπήρξαν ποτέ σε διαβούλευση; </w:t>
      </w:r>
    </w:p>
    <w:p w14:paraId="088442FB" w14:textId="39927C4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Τι λέει η Οικονομική Επιτροπή; Επισημαίνει ότι δεν υπάρχει πλήρης αντιστοίχιση με τον κανονισμό βαρέων και ανθυγιεινών, ότι εισάγονται πρόσθετες προϋποθέσεις ως προς το χώρο απασχόλησης οι οποίες μπορεί να δημιουργήσουν διοικητικές δυσχέρειες, ότι δεν προηγήθηκε η προβλεπόμενη επιστημονική διαδικασία αξιολόγησης των ειδικοτήτων μέσω της αρμόδιας Επιτροπής ΒΑΕ και δεύτερον, στο ίδιο θέμα υπάρχει σοβαρό ζήτημα δημοσιονομικής τεκμηρίωσης. Τι κάνει το Γενικό Λογιστήριο του Κράτους; Δηλώνει ότι δεν μπορεί να υπολογίσει εκ των προτέρων το δημοσιονομικό αποτέλεσμα της ρύθμισης. </w:t>
      </w:r>
    </w:p>
    <w:p w14:paraId="550A5DD7" w14:textId="62A9AC5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Το Ελεγκτικό Συνέδριο είναι σαφές. Επισημαίνει ότι η διοίκηση όφειλε να εκτιμήσει, έστω κατά προσέγγιση, τον αριθμό των δυνητικών δικαιούχων, το κόστος της ρύθμισης, τον τρόπο κάλυψής τους, τη συμβατότητά του με τα όρια του πολυετούς δημοσιονομικού προγραμματισμού και καταλήγει, ότι η δημοσιονομική τεκμηρίωση δεν πληροί σε επαρκή βαθμό τις απαιτήσεις του Συντάγματος. </w:t>
      </w:r>
      <w:r w:rsidR="004961FC" w:rsidRPr="001E1756">
        <w:rPr>
          <w:rFonts w:ascii="Calibri" w:hAnsi="Calibri" w:cs="Calibri"/>
          <w:sz w:val="22"/>
          <w:szCs w:val="22"/>
        </w:rPr>
        <w:t>Εσείς,</w:t>
      </w:r>
      <w:r w:rsidRPr="001E1756">
        <w:rPr>
          <w:rFonts w:ascii="Calibri" w:hAnsi="Calibri" w:cs="Calibri"/>
          <w:sz w:val="22"/>
          <w:szCs w:val="22"/>
        </w:rPr>
        <w:t xml:space="preserve"> που κάνετε την πρόταση Αναθεώρησης να κάνετε το Σύνταγμα πιο συνταγματικό και δεν καλύπτει τη νομοθεσία περί δημοσιονομικής διαχείρισης. </w:t>
      </w:r>
    </w:p>
    <w:p w14:paraId="09BEE5F6" w14:textId="33C0EF1F"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Επομένως, το ζήτημα δεν είναι αν πρέπει να στηριχθούν οι εργαζόμενοι του ΕΣΥ και το ΕΚΑΒ</w:t>
      </w:r>
      <w:r w:rsidR="004961FC" w:rsidRPr="001E1756">
        <w:rPr>
          <w:rFonts w:ascii="Calibri" w:hAnsi="Calibri" w:cs="Calibri"/>
          <w:sz w:val="22"/>
          <w:szCs w:val="22"/>
        </w:rPr>
        <w:t>, φ</w:t>
      </w:r>
      <w:r w:rsidRPr="001E1756">
        <w:rPr>
          <w:rFonts w:ascii="Calibri" w:hAnsi="Calibri" w:cs="Calibri"/>
          <w:sz w:val="22"/>
          <w:szCs w:val="22"/>
        </w:rPr>
        <w:t xml:space="preserve">υσικά και πρέπει. Το ζήτημα είναι αν αυτή η στήριξη γίνεται με ένα συνεκτικό, επιστημονικά τεκμηριωμένο και δημοσιονομικά επεξεργασμένο πλαίσιο ή αν εισάγονται αποσπασματικές ρυθμίσεις που αφήνουν εκτός εργαζόμενους με αντίστοιχες συνθήκες εργασίας και δημιουργούν νέα ερωτήματα αντί να λύνουν τα παλιά. </w:t>
      </w:r>
    </w:p>
    <w:p w14:paraId="01908261" w14:textId="16F346FB"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Επίσης, ο Υπουργός Οικονομικών που σήμερα προεδρεύει και στο Eurogroup, συνυπογράφει το νομοσχέδιο και εύλογα θα περίμενε κανείς, ότι αυτό συνοδεύεται από </w:t>
      </w:r>
      <w:r w:rsidRPr="001E1756">
        <w:rPr>
          <w:rFonts w:ascii="Calibri" w:hAnsi="Calibri" w:cs="Calibri"/>
          <w:bCs/>
          <w:sz w:val="22"/>
          <w:szCs w:val="22"/>
        </w:rPr>
        <w:lastRenderedPageBreak/>
        <w:t>πλήρη δημοσιονομική τεκμηρίωση.</w:t>
      </w:r>
      <w:r w:rsidR="004961FC" w:rsidRPr="001E1756">
        <w:rPr>
          <w:rFonts w:ascii="Calibri" w:hAnsi="Calibri" w:cs="Calibri"/>
          <w:bCs/>
          <w:sz w:val="22"/>
          <w:szCs w:val="22"/>
        </w:rPr>
        <w:t xml:space="preserve"> </w:t>
      </w:r>
      <w:r w:rsidRPr="001E1756">
        <w:rPr>
          <w:rFonts w:ascii="Calibri" w:hAnsi="Calibri" w:cs="Calibri"/>
          <w:bCs/>
          <w:sz w:val="22"/>
          <w:szCs w:val="22"/>
        </w:rPr>
        <w:t xml:space="preserve">Πώς εξηγείται, λοιπόν, ότι το Ελεγκτικό Συνέδριο διαπιστώνει, πως δεν μπορεί να αξιολογήσει τις δημοσιονομικές επιπτώσεις της διάταξης, επειδή η ίδια η διοίκηση δεν προσκόμισε, ούτε κατά προσέγγιση, εκτίμηση του κόστους και των δικαιούχων. </w:t>
      </w:r>
    </w:p>
    <w:p w14:paraId="1FE66DA6" w14:textId="54157E12"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Τελευταία ερώτηση</w:t>
      </w:r>
      <w:r w:rsidR="004961FC" w:rsidRPr="001E1756">
        <w:rPr>
          <w:rFonts w:ascii="Calibri" w:hAnsi="Calibri" w:cs="Calibri"/>
          <w:bCs/>
          <w:sz w:val="22"/>
          <w:szCs w:val="22"/>
        </w:rPr>
        <w:t>. ε</w:t>
      </w:r>
      <w:r w:rsidRPr="001E1756">
        <w:rPr>
          <w:rFonts w:ascii="Calibri" w:hAnsi="Calibri" w:cs="Calibri"/>
          <w:bCs/>
          <w:sz w:val="22"/>
          <w:szCs w:val="22"/>
        </w:rPr>
        <w:t>ξετάσατε σε συνεργασία με το Υπουργείο Εθνικής Άμυνας και το στρατιωτικό υγειονομικό προσωπικό που παρέχει αντίστοιχες υπηρεσίες στα στρατιωτικά νοσοκομεία ή η ρύθμιση περιορίστηκε αποκλειστικά στο προσωπικό του ΕΣΥ; Όταν θα έρθει ο επόμενος κρατικός προϋπολογισμός, με ποια δημοσιονομικά δεδομένα θα αποτυπωθεί το κόστος αυτής της ρύθμισης, αφού, σήμερα, η ίδια η συνοδευτική έκθεση του Γενικού Λογιστηρίου δηλώνει, ότι δεν μπορεί να το υπολογίσει; Στα υπόλοιπα άρθρα θα τοποθετηθώ στην επόμενη επιτροπή</w:t>
      </w:r>
      <w:r w:rsidR="004961FC" w:rsidRPr="001E1756">
        <w:rPr>
          <w:rFonts w:ascii="Calibri" w:hAnsi="Calibri" w:cs="Calibri"/>
          <w:bCs/>
          <w:sz w:val="22"/>
          <w:szCs w:val="22"/>
        </w:rPr>
        <w:t>,</w:t>
      </w:r>
      <w:r w:rsidRPr="001E1756">
        <w:rPr>
          <w:rFonts w:ascii="Calibri" w:hAnsi="Calibri" w:cs="Calibri"/>
          <w:bCs/>
          <w:sz w:val="22"/>
          <w:szCs w:val="22"/>
        </w:rPr>
        <w:t xml:space="preserve"> την Τετάρτη. Ευχαριστώ. </w:t>
      </w:r>
    </w:p>
    <w:p w14:paraId="66094BCD" w14:textId="38D3B6BF"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
          <w:sz w:val="22"/>
          <w:szCs w:val="22"/>
        </w:rPr>
        <w:t xml:space="preserve">ΝΕΟΚΛΗΣ ΚΡΗΤΙΚΟΣ (Προεδρεύων της Επιτροπής): </w:t>
      </w:r>
      <w:r w:rsidRPr="001E1756">
        <w:rPr>
          <w:rFonts w:ascii="Calibri" w:hAnsi="Calibri" w:cs="Calibri"/>
          <w:bCs/>
          <w:sz w:val="22"/>
          <w:szCs w:val="22"/>
        </w:rPr>
        <w:t>Κ</w:t>
      </w:r>
      <w:r w:rsidR="00EB454C" w:rsidRPr="001E1756">
        <w:rPr>
          <w:rFonts w:ascii="Calibri" w:hAnsi="Calibri" w:cs="Calibri"/>
          <w:bCs/>
          <w:sz w:val="22"/>
          <w:szCs w:val="22"/>
        </w:rPr>
        <w:t>α</w:t>
      </w:r>
      <w:r w:rsidRPr="001E1756">
        <w:rPr>
          <w:rFonts w:ascii="Calibri" w:hAnsi="Calibri" w:cs="Calibri"/>
          <w:bCs/>
          <w:sz w:val="22"/>
          <w:szCs w:val="22"/>
        </w:rPr>
        <w:t>ι εμείς σας ευχαριστούμε.</w:t>
      </w:r>
    </w:p>
    <w:p w14:paraId="0DADDC4B" w14:textId="57925599"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Κυρία Υπουργέ, έχετε το</w:t>
      </w:r>
      <w:r w:rsidR="004961FC" w:rsidRPr="001E1756">
        <w:rPr>
          <w:rFonts w:ascii="Calibri" w:hAnsi="Calibri" w:cs="Calibri"/>
          <w:bCs/>
          <w:sz w:val="22"/>
          <w:szCs w:val="22"/>
        </w:rPr>
        <w:t>ν</w:t>
      </w:r>
      <w:r w:rsidRPr="001E1756">
        <w:rPr>
          <w:rFonts w:ascii="Calibri" w:hAnsi="Calibri" w:cs="Calibri"/>
          <w:bCs/>
          <w:sz w:val="22"/>
          <w:szCs w:val="22"/>
        </w:rPr>
        <w:t xml:space="preserve"> λόγο.</w:t>
      </w:r>
    </w:p>
    <w:p w14:paraId="61E8D8C0" w14:textId="2D169E32"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
          <w:sz w:val="22"/>
          <w:szCs w:val="22"/>
        </w:rPr>
        <w:t xml:space="preserve">ΝΙΚΗ ΚΕΡΑΜΕΩΣ (Υπουργός Εργασίας και Κοινωνικής Ασφάλισης): </w:t>
      </w:r>
      <w:r w:rsidRPr="001E1756">
        <w:rPr>
          <w:rFonts w:ascii="Calibri" w:hAnsi="Calibri" w:cs="Calibri"/>
          <w:bCs/>
          <w:sz w:val="22"/>
          <w:szCs w:val="22"/>
        </w:rPr>
        <w:t xml:space="preserve">Σας ευχαριστώ πολύ κύριε Πρόεδρε, όπως ευχαριστώ τους συναδέλφους και τις συναδέλφους για τα σχόλια και ευχαριστώ πάρα πολύ, όπως είπα και προηγουμένως και τους φορείς. Είναι πραγματικά σπάνιο για τη Διαρκή Επιτροπή Κοινωνικών Υποθέσεων, να επιδεικνύει τέτοια συναίνεση των κοινωνικών εταίρων και των φορέων σε εργασιακά νομοσχέδια κι αυτό, νομίζω, είναι πολύ σημαντικό για το διάλογο το δημοκρατικό που γίνεται εντός του Κοινοβουλίου. </w:t>
      </w:r>
    </w:p>
    <w:p w14:paraId="3CD01DBC" w14:textId="7B805A62"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Ξεκινώ με τις επισημάνσεις του </w:t>
      </w:r>
      <w:r w:rsidR="00922C6F" w:rsidRPr="001E1756">
        <w:rPr>
          <w:rFonts w:ascii="Calibri" w:hAnsi="Calibri" w:cs="Calibri"/>
          <w:bCs/>
          <w:sz w:val="22"/>
          <w:szCs w:val="22"/>
        </w:rPr>
        <w:t>«</w:t>
      </w:r>
      <w:r w:rsidRPr="001E1756">
        <w:rPr>
          <w:rFonts w:ascii="Calibri" w:hAnsi="Calibri" w:cs="Calibri"/>
          <w:bCs/>
          <w:sz w:val="22"/>
          <w:szCs w:val="22"/>
        </w:rPr>
        <w:t>ΠΑΣΟΚ</w:t>
      </w:r>
      <w:r w:rsidR="00922C6F" w:rsidRPr="001E1756">
        <w:rPr>
          <w:rFonts w:ascii="Calibri" w:hAnsi="Calibri" w:cs="Calibri"/>
          <w:bCs/>
          <w:sz w:val="22"/>
          <w:szCs w:val="22"/>
        </w:rPr>
        <w:t>»</w:t>
      </w:r>
      <w:r w:rsidRPr="001E1756">
        <w:rPr>
          <w:rFonts w:ascii="Calibri" w:hAnsi="Calibri" w:cs="Calibri"/>
          <w:bCs/>
          <w:sz w:val="22"/>
          <w:szCs w:val="22"/>
        </w:rPr>
        <w:t xml:space="preserve">. Η συγκεκριμένη πρώτη επισήμανση δεν αφορά μόνο το </w:t>
      </w:r>
      <w:r w:rsidR="00922C6F" w:rsidRPr="001E1756">
        <w:rPr>
          <w:rFonts w:ascii="Calibri" w:hAnsi="Calibri" w:cs="Calibri"/>
          <w:bCs/>
          <w:sz w:val="22"/>
          <w:szCs w:val="22"/>
        </w:rPr>
        <w:t>«</w:t>
      </w:r>
      <w:r w:rsidRPr="001E1756">
        <w:rPr>
          <w:rFonts w:ascii="Calibri" w:hAnsi="Calibri" w:cs="Calibri"/>
          <w:bCs/>
          <w:sz w:val="22"/>
          <w:szCs w:val="22"/>
        </w:rPr>
        <w:t>ΠΑΣΟΚ</w:t>
      </w:r>
      <w:r w:rsidR="00922C6F" w:rsidRPr="001E1756">
        <w:rPr>
          <w:rFonts w:ascii="Calibri" w:hAnsi="Calibri" w:cs="Calibri"/>
          <w:bCs/>
          <w:sz w:val="22"/>
          <w:szCs w:val="22"/>
        </w:rPr>
        <w:t>»</w:t>
      </w:r>
      <w:r w:rsidRPr="001E1756">
        <w:rPr>
          <w:rFonts w:ascii="Calibri" w:hAnsi="Calibri" w:cs="Calibri"/>
          <w:bCs/>
          <w:sz w:val="22"/>
          <w:szCs w:val="22"/>
        </w:rPr>
        <w:t>, την έχουν θέσει πάρα πολλοί, ίσως ελλείψει άλλων επιχειρημάτων ότι, δήθεν, είναι καθυστερημένο το νομοσχέδιο. Η προθεσμία ενσωμάτωσης είναι τον Ιούνιο του 2026. Η Ελλάδα είναι μέσα στις πρώτες πέντε χώρες που ενσωματώνουν την Οδηγία αυτή.</w:t>
      </w:r>
      <w:r w:rsidR="00922C6F" w:rsidRPr="001E1756">
        <w:rPr>
          <w:rFonts w:ascii="Calibri" w:hAnsi="Calibri" w:cs="Calibri"/>
          <w:bCs/>
          <w:sz w:val="22"/>
          <w:szCs w:val="22"/>
        </w:rPr>
        <w:t xml:space="preserve"> </w:t>
      </w:r>
      <w:r w:rsidRPr="001E1756">
        <w:rPr>
          <w:rFonts w:ascii="Calibri" w:hAnsi="Calibri" w:cs="Calibri"/>
          <w:bCs/>
          <w:sz w:val="22"/>
          <w:szCs w:val="22"/>
        </w:rPr>
        <w:t>Υπάρχει πάρα πολλή συζήτηση, διεθνώς, για την Οδηγία αυτή σε επίπεδο των ευρωπαϊκών οργάνων και των κρατών - μελών. Η Ελλάδα είναι μέσα στις πέντε χώρες και είναι τώρα προς συζήτηση η  ενσωμάτωση, Ιούνιο του 2026.</w:t>
      </w:r>
    </w:p>
    <w:p w14:paraId="171182ED" w14:textId="06977BA4"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Λέει ο κ. Χρηστίδης - δεν είναι εδώ, αλλά χρόνια πολλά, κύριε Χρηστίδη -  ότι «εντάξει</w:t>
      </w:r>
      <w:r w:rsidR="00922C6F" w:rsidRPr="001E1756">
        <w:rPr>
          <w:rFonts w:ascii="Calibri" w:hAnsi="Calibri" w:cs="Calibri"/>
          <w:bCs/>
          <w:sz w:val="22"/>
          <w:szCs w:val="22"/>
        </w:rPr>
        <w:t xml:space="preserve"> </w:t>
      </w:r>
      <w:r w:rsidRPr="001E1756">
        <w:rPr>
          <w:rFonts w:ascii="Calibri" w:hAnsi="Calibri" w:cs="Calibri"/>
          <w:bCs/>
          <w:sz w:val="22"/>
          <w:szCs w:val="22"/>
        </w:rPr>
        <w:t>η Οδηγία, αλλά λείπει ο μηχανισμός εφαρμογής».</w:t>
      </w:r>
      <w:r w:rsidR="00922C6F" w:rsidRPr="001E1756">
        <w:rPr>
          <w:rFonts w:ascii="Calibri" w:hAnsi="Calibri" w:cs="Calibri"/>
          <w:bCs/>
          <w:sz w:val="22"/>
          <w:szCs w:val="22"/>
        </w:rPr>
        <w:t xml:space="preserve"> Ε</w:t>
      </w:r>
      <w:r w:rsidRPr="001E1756">
        <w:rPr>
          <w:rFonts w:ascii="Calibri" w:hAnsi="Calibri" w:cs="Calibri"/>
          <w:bCs/>
          <w:sz w:val="22"/>
          <w:szCs w:val="22"/>
        </w:rPr>
        <w:t>γώ ρωτώ, πρώτον</w:t>
      </w:r>
      <w:r w:rsidR="00922C6F" w:rsidRPr="001E1756">
        <w:rPr>
          <w:rFonts w:ascii="Calibri" w:hAnsi="Calibri" w:cs="Calibri"/>
          <w:bCs/>
          <w:sz w:val="22"/>
          <w:szCs w:val="22"/>
        </w:rPr>
        <w:t>, ά</w:t>
      </w:r>
      <w:r w:rsidRPr="001E1756">
        <w:rPr>
          <w:rFonts w:ascii="Calibri" w:hAnsi="Calibri" w:cs="Calibri"/>
          <w:bCs/>
          <w:sz w:val="22"/>
          <w:szCs w:val="22"/>
        </w:rPr>
        <w:t xml:space="preserve">ρα, επιπλήττει την Ευρωπαϊκή Επιτροπή για την πρόταση; Δεν θεωρεί ότι είναι επαρκής ο μηχανισμός; </w:t>
      </w:r>
    </w:p>
    <w:p w14:paraId="15D87878" w14:textId="264276D8"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Λέει ότι είναι υποστελεχωμένη η  Επιθεώρηση Εργασίας. Απαντώ, λοιπόν</w:t>
      </w:r>
      <w:r w:rsidR="00922C6F" w:rsidRPr="001E1756">
        <w:rPr>
          <w:rFonts w:ascii="Calibri" w:hAnsi="Calibri" w:cs="Calibri"/>
          <w:bCs/>
          <w:sz w:val="22"/>
          <w:szCs w:val="22"/>
        </w:rPr>
        <w:t>, α</w:t>
      </w:r>
      <w:r w:rsidRPr="001E1756">
        <w:rPr>
          <w:rFonts w:ascii="Calibri" w:hAnsi="Calibri" w:cs="Calibri"/>
          <w:bCs/>
          <w:sz w:val="22"/>
          <w:szCs w:val="22"/>
        </w:rPr>
        <w:t>πό τις 995 οργανικές θέσεις που προβλέπονται στον Οργανισμό της Ανεξάρτητης Αρχής Επιθεώρησης Εργασίας, οι 917, δηλαδή, το 92,16% είναι είτε καλυμμένες είτε δεσμευμένες προς κάλυψη.</w:t>
      </w:r>
    </w:p>
    <w:p w14:paraId="2C925A2D" w14:textId="7F9CD2CD"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Λέει</w:t>
      </w:r>
      <w:r w:rsidR="00922C6F" w:rsidRPr="001E1756">
        <w:rPr>
          <w:rFonts w:ascii="Calibri" w:hAnsi="Calibri" w:cs="Calibri"/>
          <w:bCs/>
          <w:sz w:val="22"/>
          <w:szCs w:val="22"/>
        </w:rPr>
        <w:t>,</w:t>
      </w:r>
      <w:r w:rsidRPr="001E1756">
        <w:rPr>
          <w:rFonts w:ascii="Calibri" w:hAnsi="Calibri" w:cs="Calibri"/>
          <w:bCs/>
          <w:sz w:val="22"/>
          <w:szCs w:val="22"/>
        </w:rPr>
        <w:t xml:space="preserve"> ο κ. Χρηστίδης «δεν υπάρχει καμία δέσμευση για μείωση του χάσματος, εάν αυτό διαπιστωθεί». Δεν είναι έτσι</w:t>
      </w:r>
      <w:r w:rsidR="00016DF1" w:rsidRPr="001E1756">
        <w:rPr>
          <w:rFonts w:ascii="Calibri" w:hAnsi="Calibri" w:cs="Calibri"/>
          <w:bCs/>
          <w:sz w:val="22"/>
          <w:szCs w:val="22"/>
        </w:rPr>
        <w:t>, π</w:t>
      </w:r>
      <w:r w:rsidRPr="001E1756">
        <w:rPr>
          <w:rFonts w:ascii="Calibri" w:hAnsi="Calibri" w:cs="Calibri"/>
          <w:bCs/>
          <w:sz w:val="22"/>
          <w:szCs w:val="22"/>
        </w:rPr>
        <w:t>ροβλέπεται ρητά και στην Οδηγία, αλλά και στο νομοθέτημα που φέρνουμε εδώ προς κύρωση από το Ελληνικό Κοινοβούλιο ότι, όπου διαπιστώνονται αδικαιολόγητες αποκλίσεις μεταξύ αμοιβών ανδρών και γυναικών για όμοια εργασία, για εργασία ίσης αξίας, προβλέπεται μια συγκεκριμένη διαδικασία που ακολουθείται εν συνεχεία και προβλέπονται εν δυνάμει και κυρώσεις. Άρα, λοιπόν, αυτό είναι όλο το πνεύμα και της Ευρωπαϊκής Οδηγίας και του νομοθετήματος.</w:t>
      </w:r>
    </w:p>
    <w:p w14:paraId="059A4E3D" w14:textId="2817A384"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 xml:space="preserve">Παρακολούθησα με πολύ ενδιαφέρον τον κύριο Χρηστίδη, να εξάρει τον ρόλο των συλλογικών συμβάσεων εργασίας, οι οποίες συνάπτονται η μία μετά την άλλη, τελευταία. Να θυμίσω, ότι το </w:t>
      </w:r>
      <w:r w:rsidR="00CD27C4" w:rsidRPr="001E1756">
        <w:rPr>
          <w:rFonts w:ascii="Calibri" w:hAnsi="Calibri" w:cs="Calibri"/>
          <w:bCs/>
          <w:sz w:val="22"/>
          <w:szCs w:val="22"/>
        </w:rPr>
        <w:t>«</w:t>
      </w:r>
      <w:r w:rsidRPr="001E1756">
        <w:rPr>
          <w:rFonts w:ascii="Calibri" w:hAnsi="Calibri" w:cs="Calibri"/>
          <w:bCs/>
          <w:sz w:val="22"/>
          <w:szCs w:val="22"/>
        </w:rPr>
        <w:t>ΠΑΣΟΚ</w:t>
      </w:r>
      <w:r w:rsidR="00CD27C4" w:rsidRPr="001E1756">
        <w:rPr>
          <w:rFonts w:ascii="Calibri" w:hAnsi="Calibri" w:cs="Calibri"/>
          <w:bCs/>
          <w:sz w:val="22"/>
          <w:szCs w:val="22"/>
        </w:rPr>
        <w:t>»</w:t>
      </w:r>
      <w:r w:rsidRPr="001E1756">
        <w:rPr>
          <w:rFonts w:ascii="Calibri" w:hAnsi="Calibri" w:cs="Calibri"/>
          <w:bCs/>
          <w:sz w:val="22"/>
          <w:szCs w:val="22"/>
        </w:rPr>
        <w:t xml:space="preserve"> καταψήφισε ή μάλλον, για να είμαι ακριβής, ψήφισε «όχι» επί της αρχής και «ναι» στα βασικά άρθρα του νομοσχεδίου της Εθνικής Κοινωνικής Συμφωνίας. Άρα, σήμερα, όλες αυτές οι συλλογικές συμβάσεις που υπογράφονται στο πλαίσιο της Εθνικής Κοινωνικής Συμφωνίας, υπογράφονται μόνο χάρη στις ψήφους της Νέας Δημοκρατίας.</w:t>
      </w:r>
    </w:p>
    <w:p w14:paraId="0BB81E21" w14:textId="1B5E7161"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lastRenderedPageBreak/>
        <w:t>Αναφέρθηκε ο κ. Χρηστίδης στις τροπολογίες του ΠΑΣΟΚ για τα βαρέα και ανθυγιεινά. Δεν υπάρχει καμία αμφιβολία, ότι το ΠΑΣΟΚ έχει καταθέσει έναν πολύ μεγάλο αριθμό τροπολογιών για το ζήτημα αυτό</w:t>
      </w:r>
      <w:r w:rsidR="00CC2A0E" w:rsidRPr="001E1756">
        <w:rPr>
          <w:rFonts w:ascii="Calibri" w:hAnsi="Calibri" w:cs="Calibri"/>
          <w:bCs/>
          <w:sz w:val="22"/>
          <w:szCs w:val="22"/>
        </w:rPr>
        <w:t>, ε</w:t>
      </w:r>
      <w:r w:rsidRPr="001E1756">
        <w:rPr>
          <w:rFonts w:ascii="Calibri" w:hAnsi="Calibri" w:cs="Calibri"/>
          <w:bCs/>
          <w:sz w:val="22"/>
          <w:szCs w:val="22"/>
        </w:rPr>
        <w:t>τερόκλητες τελείως. Καμία εξ αυτών δε, δεν είχε ένα πλήρες πλαίσιο και όταν λέω, πλήρες πλαίσιο, όταν μιλάμε για ζητήματα κοινωνικής ασφάλισης, εννοούμε, για σαφή ορισμό των ειδικοτήτων που υπάγονται, τους χώρους παροχής εργασίας, τις προϋποθέσεις συνταξιοδότησης, τον απαιτούμενο χρόνο ασφάλισης, τη διαδικασία αναγνώρισης προηγούμενου χρόνου απασχόλησης. Όχι</w:t>
      </w:r>
      <w:r w:rsidR="00CC2A0E" w:rsidRPr="001E1756">
        <w:rPr>
          <w:rFonts w:ascii="Calibri" w:hAnsi="Calibri" w:cs="Calibri"/>
          <w:bCs/>
          <w:sz w:val="22"/>
          <w:szCs w:val="22"/>
        </w:rPr>
        <w:t xml:space="preserve">, η </w:t>
      </w:r>
      <w:r w:rsidRPr="001E1756">
        <w:rPr>
          <w:rFonts w:ascii="Calibri" w:hAnsi="Calibri" w:cs="Calibri"/>
          <w:bCs/>
          <w:sz w:val="22"/>
          <w:szCs w:val="22"/>
        </w:rPr>
        <w:t xml:space="preserve">πρώτη φορά που έρχεται ένα τέτοιο συνεκτικό πλαίσιο, είναι με τη ρύθμιση αυτή και θέλω να πιστεύω, ότι θα  τύχει υποστήριξης όλων των κομμάτων. </w:t>
      </w:r>
    </w:p>
    <w:p w14:paraId="316892A9" w14:textId="79961731" w:rsidR="00BF2920" w:rsidRPr="001E1756" w:rsidRDefault="00BF2920" w:rsidP="008E7319">
      <w:pPr>
        <w:spacing w:line="276" w:lineRule="auto"/>
        <w:ind w:firstLine="709"/>
        <w:contextualSpacing/>
        <w:jc w:val="both"/>
        <w:rPr>
          <w:rFonts w:ascii="Calibri" w:hAnsi="Calibri" w:cs="Calibri"/>
          <w:bCs/>
          <w:sz w:val="22"/>
          <w:szCs w:val="22"/>
        </w:rPr>
      </w:pPr>
      <w:r w:rsidRPr="001E1756">
        <w:rPr>
          <w:rFonts w:ascii="Calibri" w:hAnsi="Calibri" w:cs="Calibri"/>
          <w:bCs/>
          <w:sz w:val="22"/>
          <w:szCs w:val="22"/>
        </w:rPr>
        <w:t>Βγαίνει ο κ. Χρηστίδης και λέει «ναι, εντάξει καλή η κατεύθυνση, αλλά θέλουμε για ό</w:t>
      </w:r>
      <w:r w:rsidR="006D4DE2">
        <w:rPr>
          <w:rFonts w:ascii="Calibri" w:hAnsi="Calibri" w:cs="Calibri"/>
          <w:bCs/>
          <w:sz w:val="22"/>
          <w:szCs w:val="22"/>
        </w:rPr>
        <w:t>,</w:t>
      </w:r>
      <w:r w:rsidRPr="001E1756">
        <w:rPr>
          <w:rFonts w:ascii="Calibri" w:hAnsi="Calibri" w:cs="Calibri"/>
          <w:bCs/>
          <w:sz w:val="22"/>
          <w:szCs w:val="22"/>
        </w:rPr>
        <w:t xml:space="preserve">τι ειδικότητες υπάρχουν». Καταλαβαίνω, ότι το ΠΑΣΟΚ έχει μπει σε έναν ανταγωνισμό παροχολογίας με τον κύριο Τσίπρα. Εμείς δεν θα ακολουθήσουμε αυτόν τον δρόμο. Η κάθε πρόταση που καταθέτουμε είναι τεκμηριωμένη, είναι εμπεριστατωμένη και δεν θα μπούμε σε αυτόν τον ανταγωνισμό παροχολογίας, ατεκμηρίωτης παροχολογίας, μεταξύ </w:t>
      </w:r>
      <w:r w:rsidR="00AA11D9" w:rsidRPr="001E1756">
        <w:rPr>
          <w:rFonts w:ascii="Calibri" w:hAnsi="Calibri" w:cs="Calibri"/>
          <w:bCs/>
          <w:sz w:val="22"/>
          <w:szCs w:val="22"/>
        </w:rPr>
        <w:t>«</w:t>
      </w:r>
      <w:r w:rsidRPr="001E1756">
        <w:rPr>
          <w:rFonts w:ascii="Calibri" w:hAnsi="Calibri" w:cs="Calibri"/>
          <w:bCs/>
          <w:sz w:val="22"/>
          <w:szCs w:val="22"/>
        </w:rPr>
        <w:t>ΠΑΣΟΚ</w:t>
      </w:r>
      <w:r w:rsidR="00AA11D9" w:rsidRPr="001E1756">
        <w:rPr>
          <w:rFonts w:ascii="Calibri" w:hAnsi="Calibri" w:cs="Calibri"/>
          <w:bCs/>
          <w:sz w:val="22"/>
          <w:szCs w:val="22"/>
        </w:rPr>
        <w:t>»</w:t>
      </w:r>
      <w:r w:rsidRPr="001E1756">
        <w:rPr>
          <w:rFonts w:ascii="Calibri" w:hAnsi="Calibri" w:cs="Calibri"/>
          <w:bCs/>
          <w:sz w:val="22"/>
          <w:szCs w:val="22"/>
        </w:rPr>
        <w:t xml:space="preserve"> και του κόμματος του κυρίου Τσίπρα. </w:t>
      </w:r>
    </w:p>
    <w:p w14:paraId="27706D8D" w14:textId="510537C2"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Θέλω να θυμίσω ότι ο κύριος Χριστοδουλάκης βγήκε την «</w:t>
      </w:r>
      <w:r w:rsidR="0004572D" w:rsidRPr="001E1756">
        <w:rPr>
          <w:rFonts w:ascii="Calibri" w:hAnsi="Calibri" w:cs="Calibri"/>
          <w:sz w:val="22"/>
          <w:szCs w:val="22"/>
        </w:rPr>
        <w:t>Η</w:t>
      </w:r>
      <w:r w:rsidRPr="001E1756">
        <w:rPr>
          <w:rFonts w:ascii="Calibri" w:hAnsi="Calibri" w:cs="Calibri"/>
          <w:sz w:val="22"/>
          <w:szCs w:val="22"/>
        </w:rPr>
        <w:t xml:space="preserve">μέρα της </w:t>
      </w:r>
      <w:r w:rsidR="0004572D" w:rsidRPr="001E1756">
        <w:rPr>
          <w:rFonts w:ascii="Calibri" w:hAnsi="Calibri" w:cs="Calibri"/>
          <w:sz w:val="22"/>
          <w:szCs w:val="22"/>
        </w:rPr>
        <w:t>Μ</w:t>
      </w:r>
      <w:r w:rsidRPr="001E1756">
        <w:rPr>
          <w:rFonts w:ascii="Calibri" w:hAnsi="Calibri" w:cs="Calibri"/>
          <w:sz w:val="22"/>
          <w:szCs w:val="22"/>
        </w:rPr>
        <w:t xml:space="preserve">ητέρας» και πρότεινε 5,6 προτάσεις για τη μείωση του μισθολογικού χάσματος. Όλος τυχαίος και οι  πέντε ήταν ήδη μέσα στο νομοσχέδιο το οποίο συζητούσαμε με τους κοινωνικούς εταίρους. Σε κάθε περίπτωση </w:t>
      </w:r>
      <w:r w:rsidR="0004572D" w:rsidRPr="001E1756">
        <w:rPr>
          <w:rFonts w:ascii="Calibri" w:hAnsi="Calibri" w:cs="Calibri"/>
          <w:sz w:val="22"/>
          <w:szCs w:val="22"/>
        </w:rPr>
        <w:t>όμως, θ</w:t>
      </w:r>
      <w:r w:rsidRPr="001E1756">
        <w:rPr>
          <w:rFonts w:ascii="Calibri" w:hAnsi="Calibri" w:cs="Calibri"/>
          <w:sz w:val="22"/>
          <w:szCs w:val="22"/>
        </w:rPr>
        <w:t>ετικό είναι</w:t>
      </w:r>
      <w:r w:rsidR="0004572D" w:rsidRPr="001E1756">
        <w:rPr>
          <w:rFonts w:ascii="Calibri" w:hAnsi="Calibri" w:cs="Calibri"/>
          <w:sz w:val="22"/>
          <w:szCs w:val="22"/>
        </w:rPr>
        <w:t>,</w:t>
      </w:r>
      <w:r w:rsidRPr="001E1756">
        <w:rPr>
          <w:rFonts w:ascii="Calibri" w:hAnsi="Calibri" w:cs="Calibri"/>
          <w:sz w:val="22"/>
          <w:szCs w:val="22"/>
        </w:rPr>
        <w:t xml:space="preserve"> λέει</w:t>
      </w:r>
      <w:r w:rsidR="0004572D" w:rsidRPr="001E1756">
        <w:rPr>
          <w:rFonts w:ascii="Calibri" w:hAnsi="Calibri" w:cs="Calibri"/>
          <w:sz w:val="22"/>
          <w:szCs w:val="22"/>
        </w:rPr>
        <w:t>,</w:t>
      </w:r>
      <w:r w:rsidRPr="001E1756">
        <w:rPr>
          <w:rFonts w:ascii="Calibri" w:hAnsi="Calibri" w:cs="Calibri"/>
          <w:sz w:val="22"/>
          <w:szCs w:val="22"/>
        </w:rPr>
        <w:t xml:space="preserve"> αυτές οι προτάσεις. Το εντυπωσιακό είναι ότι και μέχρι αυτή την ώρα το ΠΑΣΟΚ δεν έχει ψηφίσει, ναι, στις προτάσεις του κυρίου Ανδρουλάκη. Δεν το έχει πει</w:t>
      </w:r>
      <w:r w:rsidR="0004572D" w:rsidRPr="001E1756">
        <w:rPr>
          <w:rFonts w:ascii="Calibri" w:hAnsi="Calibri" w:cs="Calibri"/>
          <w:sz w:val="22"/>
          <w:szCs w:val="22"/>
        </w:rPr>
        <w:t>, ε</w:t>
      </w:r>
      <w:r w:rsidRPr="001E1756">
        <w:rPr>
          <w:rFonts w:ascii="Calibri" w:hAnsi="Calibri" w:cs="Calibri"/>
          <w:sz w:val="22"/>
          <w:szCs w:val="22"/>
        </w:rPr>
        <w:t>ίναι ακόμα στην επιφύλαξη,</w:t>
      </w:r>
      <w:r w:rsidR="00BF27CC" w:rsidRPr="001E1756">
        <w:rPr>
          <w:rFonts w:ascii="Calibri" w:hAnsi="Calibri" w:cs="Calibri"/>
          <w:sz w:val="22"/>
          <w:szCs w:val="22"/>
        </w:rPr>
        <w:t xml:space="preserve"> </w:t>
      </w:r>
      <w:r w:rsidRPr="001E1756">
        <w:rPr>
          <w:rFonts w:ascii="Calibri" w:hAnsi="Calibri" w:cs="Calibri"/>
          <w:sz w:val="22"/>
          <w:szCs w:val="22"/>
        </w:rPr>
        <w:t xml:space="preserve">ως προς το τι θα ψηφίσει για το νομοσχέδιο που διασφαλίζει την ισότητα των αμοιβών. </w:t>
      </w:r>
    </w:p>
    <w:p w14:paraId="1F27896D" w14:textId="07087827"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Έρχομαι στον ΣΥΡΙΖΑ</w:t>
      </w:r>
      <w:r w:rsidR="00665843" w:rsidRPr="001E1756">
        <w:rPr>
          <w:rFonts w:ascii="Calibri" w:hAnsi="Calibri" w:cs="Calibri"/>
          <w:sz w:val="22"/>
          <w:szCs w:val="22"/>
        </w:rPr>
        <w:t>, ο</w:t>
      </w:r>
      <w:r w:rsidRPr="001E1756">
        <w:rPr>
          <w:rFonts w:ascii="Calibri" w:hAnsi="Calibri" w:cs="Calibri"/>
          <w:sz w:val="22"/>
          <w:szCs w:val="22"/>
        </w:rPr>
        <w:t xml:space="preserve"> κύριος Γαβρήλος μίλησε και πάλι σήμερα για απορρύθμιση των εργασιακών σχέσεων και εξέφρασε τη λύπη του που δεν μπορούμε να γυρίσουμε στην πρότερα κατάσταση. Να σταθούμε λίγο σε αυτό; Τι προτείνει δηλαδή ακριβώς ο ΣΥΡΙΖΑ; Θα ήθελε ο ΣΥΡΙΖΑ να γυρίσουμε στην ανεργία του 18% που είχαμε επί των ημερών του, ενώ τώρα είμαστε 10 μονάδες κάτω; Θα ήθελε να γυρίσουμε ο ΣΥΡΙΖΑ σε 563.000 ανθρώπους οι οποίοι ήταν άνεργοι τα χρόνια εκείνα</w:t>
      </w:r>
      <w:r w:rsidR="00665843" w:rsidRPr="001E1756">
        <w:rPr>
          <w:rFonts w:ascii="Calibri" w:hAnsi="Calibri" w:cs="Calibri"/>
          <w:sz w:val="22"/>
          <w:szCs w:val="22"/>
        </w:rPr>
        <w:t>,</w:t>
      </w:r>
      <w:r w:rsidRPr="001E1756">
        <w:rPr>
          <w:rFonts w:ascii="Calibri" w:hAnsi="Calibri" w:cs="Calibri"/>
          <w:sz w:val="22"/>
          <w:szCs w:val="22"/>
        </w:rPr>
        <w:t xml:space="preserve"> του ΣΥΡΙΖΑ και σήμερα είναι εργαζόμενοι; Θα ήθελε να γυρίσουμε στο ποσοστό πλήρους απασχόλησης που ήταν 10 μονάδες κάτω</w:t>
      </w:r>
      <w:r w:rsidR="00665843" w:rsidRPr="001E1756">
        <w:rPr>
          <w:rFonts w:ascii="Calibri" w:hAnsi="Calibri" w:cs="Calibri"/>
          <w:sz w:val="22"/>
          <w:szCs w:val="22"/>
        </w:rPr>
        <w:t>,</w:t>
      </w:r>
      <w:r w:rsidRPr="001E1756">
        <w:rPr>
          <w:rFonts w:ascii="Calibri" w:hAnsi="Calibri" w:cs="Calibri"/>
          <w:sz w:val="22"/>
          <w:szCs w:val="22"/>
        </w:rPr>
        <w:t xml:space="preserve"> στο 69%, ενώ τώρα είναι στο 79%. Θα ήθελε ο κ. Γαβρήλος να γυρίσουμε στην κατάσταση όπου χιλιάδες συμπολίτες μας ήταν ακόμη στο εξωτερικό και δεν είχαν επιστρέψει όπως επιστρέφουν τώρα κατά κύματα και μάλιστα</w:t>
      </w:r>
      <w:r w:rsidR="00665843" w:rsidRPr="001E1756">
        <w:rPr>
          <w:rFonts w:ascii="Calibri" w:hAnsi="Calibri" w:cs="Calibri"/>
          <w:sz w:val="22"/>
          <w:szCs w:val="22"/>
        </w:rPr>
        <w:t>,</w:t>
      </w:r>
      <w:r w:rsidRPr="001E1756">
        <w:rPr>
          <w:rFonts w:ascii="Calibri" w:hAnsi="Calibri" w:cs="Calibri"/>
          <w:sz w:val="22"/>
          <w:szCs w:val="22"/>
        </w:rPr>
        <w:t xml:space="preserve"> για πρώτη φορά</w:t>
      </w:r>
      <w:r w:rsidR="00665843" w:rsidRPr="001E1756">
        <w:rPr>
          <w:rFonts w:ascii="Calibri" w:hAnsi="Calibri" w:cs="Calibri"/>
          <w:sz w:val="22"/>
          <w:szCs w:val="22"/>
        </w:rPr>
        <w:t>,</w:t>
      </w:r>
      <w:r w:rsidRPr="001E1756">
        <w:rPr>
          <w:rFonts w:ascii="Calibri" w:hAnsi="Calibri" w:cs="Calibri"/>
          <w:sz w:val="22"/>
          <w:szCs w:val="22"/>
        </w:rPr>
        <w:t xml:space="preserve"> τα δύο τελευταία χρόνια</w:t>
      </w:r>
      <w:r w:rsidR="00665843" w:rsidRPr="001E1756">
        <w:rPr>
          <w:rFonts w:ascii="Calibri" w:hAnsi="Calibri" w:cs="Calibri"/>
          <w:sz w:val="22"/>
          <w:szCs w:val="22"/>
        </w:rPr>
        <w:t>,</w:t>
      </w:r>
      <w:r w:rsidRPr="001E1756">
        <w:rPr>
          <w:rFonts w:ascii="Calibri" w:hAnsi="Calibri" w:cs="Calibri"/>
          <w:sz w:val="22"/>
          <w:szCs w:val="22"/>
        </w:rPr>
        <w:t xml:space="preserve"> είναι περισσότεροι οι πολίτες οι Έλληνες που γυρνούν στην πατρίδα μας από αυτούς που φεύγουν.</w:t>
      </w:r>
    </w:p>
    <w:p w14:paraId="40FF126F" w14:textId="77777777" w:rsidR="00F6041D"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 Συλλογικές συμβάσεις εργασίας</w:t>
      </w:r>
      <w:r w:rsidR="00665843" w:rsidRPr="001E1756">
        <w:rPr>
          <w:rFonts w:ascii="Calibri" w:hAnsi="Calibri" w:cs="Calibri"/>
          <w:sz w:val="22"/>
          <w:szCs w:val="22"/>
        </w:rPr>
        <w:t>, ε</w:t>
      </w:r>
      <w:r w:rsidRPr="001E1756">
        <w:rPr>
          <w:rFonts w:ascii="Calibri" w:hAnsi="Calibri" w:cs="Calibri"/>
          <w:sz w:val="22"/>
          <w:szCs w:val="22"/>
        </w:rPr>
        <w:t xml:space="preserve">δώ καταρχάς θέλω να θυμίσω το εξής: </w:t>
      </w:r>
      <w:r w:rsidR="00665843" w:rsidRPr="001E1756">
        <w:rPr>
          <w:rFonts w:ascii="Calibri" w:hAnsi="Calibri" w:cs="Calibri"/>
          <w:sz w:val="22"/>
          <w:szCs w:val="22"/>
        </w:rPr>
        <w:t>Π</w:t>
      </w:r>
      <w:r w:rsidRPr="001E1756">
        <w:rPr>
          <w:rFonts w:ascii="Calibri" w:hAnsi="Calibri" w:cs="Calibri"/>
          <w:sz w:val="22"/>
          <w:szCs w:val="22"/>
        </w:rPr>
        <w:t>ριν από δύο εβδομάδες έλαβε χώρα μια πολύ σημαντική εκδήλωση στις Βρυξέλλες, στην καρδιά της Ευρώπης, στην οποία συμμετείχε η Ευρωπαϊκή Επιτροπή και συμμετείχε και η Ελληνική Κυβέρνηση</w:t>
      </w:r>
      <w:r w:rsidR="00F6041D" w:rsidRPr="001E1756">
        <w:rPr>
          <w:rFonts w:ascii="Calibri" w:hAnsi="Calibri" w:cs="Calibri"/>
          <w:sz w:val="22"/>
          <w:szCs w:val="22"/>
        </w:rPr>
        <w:t>. Η</w:t>
      </w:r>
      <w:r w:rsidRPr="001E1756">
        <w:rPr>
          <w:rFonts w:ascii="Calibri" w:hAnsi="Calibri" w:cs="Calibri"/>
          <w:sz w:val="22"/>
          <w:szCs w:val="22"/>
        </w:rPr>
        <w:t xml:space="preserve"> Ευρωπαϊκή Επιτροπή ήρθε και είπε</w:t>
      </w:r>
      <w:r w:rsidR="00F6041D" w:rsidRPr="001E1756">
        <w:rPr>
          <w:rFonts w:ascii="Calibri" w:hAnsi="Calibri" w:cs="Calibri"/>
          <w:sz w:val="22"/>
          <w:szCs w:val="22"/>
        </w:rPr>
        <w:t>,</w:t>
      </w:r>
      <w:r w:rsidRPr="001E1756">
        <w:rPr>
          <w:rFonts w:ascii="Calibri" w:hAnsi="Calibri" w:cs="Calibri"/>
          <w:sz w:val="22"/>
          <w:szCs w:val="22"/>
        </w:rPr>
        <w:t xml:space="preserve"> λίγο πολύ</w:t>
      </w:r>
      <w:r w:rsidR="00F6041D" w:rsidRPr="001E1756">
        <w:rPr>
          <w:rFonts w:ascii="Calibri" w:hAnsi="Calibri" w:cs="Calibri"/>
          <w:sz w:val="22"/>
          <w:szCs w:val="22"/>
        </w:rPr>
        <w:t>,</w:t>
      </w:r>
      <w:r w:rsidRPr="001E1756">
        <w:rPr>
          <w:rFonts w:ascii="Calibri" w:hAnsi="Calibri" w:cs="Calibri"/>
          <w:sz w:val="22"/>
          <w:szCs w:val="22"/>
        </w:rPr>
        <w:t xml:space="preserve"> το εξής. Είπε ότι η Ελλάδα παραδοσιακά δεν έχει να επιδείξει σημαντικά, θα έλεγα, επιτεύγματα στον </w:t>
      </w:r>
      <w:r w:rsidR="00F6041D" w:rsidRPr="001E1756">
        <w:rPr>
          <w:rFonts w:ascii="Calibri" w:hAnsi="Calibri" w:cs="Calibri"/>
          <w:sz w:val="22"/>
          <w:szCs w:val="22"/>
        </w:rPr>
        <w:t>τομέα</w:t>
      </w:r>
      <w:r w:rsidRPr="001E1756">
        <w:rPr>
          <w:rFonts w:ascii="Calibri" w:hAnsi="Calibri" w:cs="Calibri"/>
          <w:sz w:val="22"/>
          <w:szCs w:val="22"/>
        </w:rPr>
        <w:t xml:space="preserve"> του  κοινωνικού διαλόγου και ιδιαίτερα πριν από μερικά χρόνια και όμως αυτή τη στιγμή</w:t>
      </w:r>
      <w:r w:rsidR="00F6041D" w:rsidRPr="001E1756">
        <w:rPr>
          <w:rFonts w:ascii="Calibri" w:hAnsi="Calibri" w:cs="Calibri"/>
          <w:sz w:val="22"/>
          <w:szCs w:val="22"/>
        </w:rPr>
        <w:t>,</w:t>
      </w:r>
      <w:r w:rsidRPr="001E1756">
        <w:rPr>
          <w:rFonts w:ascii="Calibri" w:hAnsi="Calibri" w:cs="Calibri"/>
          <w:sz w:val="22"/>
          <w:szCs w:val="22"/>
        </w:rPr>
        <w:t xml:space="preserve"> με την Εθνική Κοινωνική Συμφωνία</w:t>
      </w:r>
      <w:r w:rsidR="00F6041D" w:rsidRPr="001E1756">
        <w:rPr>
          <w:rFonts w:ascii="Calibri" w:hAnsi="Calibri" w:cs="Calibri"/>
          <w:sz w:val="22"/>
          <w:szCs w:val="22"/>
        </w:rPr>
        <w:t>,</w:t>
      </w:r>
      <w:r w:rsidRPr="001E1756">
        <w:rPr>
          <w:rFonts w:ascii="Calibri" w:hAnsi="Calibri" w:cs="Calibri"/>
          <w:sz w:val="22"/>
          <w:szCs w:val="22"/>
        </w:rPr>
        <w:t xml:space="preserve"> η Ελλάδα είναι παράδειγμα προς μίμηση από άλλες ευρωπαϊκές χώρες. </w:t>
      </w:r>
    </w:p>
    <w:p w14:paraId="4ACFCDD9" w14:textId="00633B60"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Μπορούμε κάποτε να σκεφτούμε πέρα και πάνω από κόμματα; Έρχεται η Ευρωπαϊκή Επιτροπή για ένα ζήτημα που απασχολεί όλους, Συλλογικές Συμβάσεις Εργασίας που σημαίνει επί τις πράγμασι αύξηση μισθών και δεν μπορεί κανείς να πει μ</w:t>
      </w:r>
      <w:r w:rsidR="00F6041D" w:rsidRPr="001E1756">
        <w:rPr>
          <w:rFonts w:ascii="Calibri" w:hAnsi="Calibri" w:cs="Calibri"/>
          <w:sz w:val="22"/>
          <w:szCs w:val="22"/>
        </w:rPr>
        <w:t>ί</w:t>
      </w:r>
      <w:r w:rsidRPr="001E1756">
        <w:rPr>
          <w:rFonts w:ascii="Calibri" w:hAnsi="Calibri" w:cs="Calibri"/>
          <w:sz w:val="22"/>
          <w:szCs w:val="22"/>
        </w:rPr>
        <w:t xml:space="preserve">α καλή </w:t>
      </w:r>
      <w:r w:rsidRPr="001E1756">
        <w:rPr>
          <w:rFonts w:ascii="Calibri" w:hAnsi="Calibri" w:cs="Calibri"/>
          <w:sz w:val="22"/>
          <w:szCs w:val="22"/>
        </w:rPr>
        <w:lastRenderedPageBreak/>
        <w:t>κουβέντα γι</w:t>
      </w:r>
      <w:r w:rsidR="009C2426">
        <w:rPr>
          <w:rFonts w:ascii="Calibri" w:hAnsi="Calibri" w:cs="Calibri"/>
          <w:sz w:val="22"/>
          <w:szCs w:val="22"/>
        </w:rPr>
        <w:t>α</w:t>
      </w:r>
      <w:r w:rsidRPr="001E1756">
        <w:rPr>
          <w:rFonts w:ascii="Calibri" w:hAnsi="Calibri" w:cs="Calibri"/>
          <w:sz w:val="22"/>
          <w:szCs w:val="22"/>
        </w:rPr>
        <w:t xml:space="preserve"> αυτό, για την  πατρίδα μας; Για το γεγονός ότι οι εργαζόμενοι βλέπουν αυξήσεις μισθών. </w:t>
      </w:r>
    </w:p>
    <w:p w14:paraId="6B7B29B2" w14:textId="0364B308" w:rsidR="00CD6378"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Είπε ο κ. Γαβρήλος και το είπε τρεις και τέσσερις φορές, αν δεν κάνω λάθος,  «μικρό το όφελος της Εθνικής Κοινωνικής Συμφωνίας», είναι μια πρόοδος αυτή, αναγνωρίζει κάποιο όφελος, το οποίο καταψήφισε όμως, διότι ο ΣΥΡΙΖΑ καταψήφισε την Εθνική Κοινωνική Συμφωνία. Άρα την καταψηφίζει, γιατί λέει ότι είναι λάθος, τώρα έρχεται και λέει «ναι, εντάξει υπάρχει ένα όφελος, αλλά είναι μικρό». </w:t>
      </w:r>
    </w:p>
    <w:p w14:paraId="2118E0F7" w14:textId="79B397DB"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Δεν καταλαβαίνω πραγματικά, ποια είναι η στάση του ΣΥΡΙΖΑ και αν είναι έτσι, γιατί δεν ψήφισε τότε την Εθνική Κοινωνική Συμφωνία κι ας βγει να πει στο μισό εκατομμύριο εργαζόμενους που βλέπουν αύξηση στους μισθούς τους, περίπου 500.000 εργαζόμενοι είναι αυτοί που ήδη ωφελούνται από τις νέες Συλλογικές Συμβάσεις, οι οποίες επεκτείνονται στη βάση της Εθνικής Κοινωνικής Συμφωνίας να πει ότι κακώς παίρνουν αυτοί οι εργαζόμενοι τις αυξήσεις και άρα σωστά δεν ψήφισε υπέρ της Εθνικής Κοινωνικής Συμφωνίας ο ΣΥΡΙΖΑ. </w:t>
      </w:r>
    </w:p>
    <w:p w14:paraId="41323723" w14:textId="77777777" w:rsidR="00CD6378"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sz w:val="22"/>
          <w:szCs w:val="22"/>
        </w:rPr>
        <w:t xml:space="preserve">Όσο για τη δήθεν 13ωρη εργασία, θα το επαναλαμβάνω κάθε φορά που το λέει οποιοσδήποτε, όταν συζητήθηκε το άρθρο αυτό τον περασμένο Νοέμβριο άπαντες στη Βουλή άφηναν να εννοηθεί ότι κάθε Σύμβαση Εργασίας από </w:t>
      </w:r>
      <w:r w:rsidR="00CD6378" w:rsidRPr="001E1756">
        <w:rPr>
          <w:rFonts w:ascii="Calibri" w:hAnsi="Calibri" w:cs="Calibri"/>
          <w:sz w:val="22"/>
          <w:szCs w:val="22"/>
        </w:rPr>
        <w:t>8</w:t>
      </w:r>
      <w:r w:rsidRPr="001E1756">
        <w:rPr>
          <w:rFonts w:ascii="Calibri" w:hAnsi="Calibri" w:cs="Calibri"/>
          <w:sz w:val="22"/>
          <w:szCs w:val="22"/>
        </w:rPr>
        <w:t xml:space="preserve">ωρη θα μετατραπεί σε 13ωρη. </w:t>
      </w:r>
    </w:p>
    <w:p w14:paraId="0E1A232B" w14:textId="77777777" w:rsidR="00CD6378" w:rsidRPr="001E1756" w:rsidRDefault="00BF2920" w:rsidP="00CD6378">
      <w:pPr>
        <w:spacing w:line="276" w:lineRule="auto"/>
        <w:ind w:left="142"/>
        <w:contextualSpacing/>
        <w:jc w:val="both"/>
        <w:rPr>
          <w:rFonts w:ascii="Calibri" w:hAnsi="Calibri" w:cs="Calibri"/>
          <w:sz w:val="22"/>
          <w:szCs w:val="22"/>
        </w:rPr>
      </w:pPr>
      <w:r w:rsidRPr="001E1756">
        <w:rPr>
          <w:rFonts w:ascii="Calibri" w:hAnsi="Calibri" w:cs="Calibri"/>
          <w:sz w:val="22"/>
          <w:szCs w:val="22"/>
        </w:rPr>
        <w:t xml:space="preserve">Αποτέλεσμα, πολλούς μήνες μετά έχει γίνει χρήση της διάταξης αυτής από το 0,4% των εργαζομένων στη </w:t>
      </w:r>
      <w:r w:rsidR="00CD6378" w:rsidRPr="001E1756">
        <w:rPr>
          <w:rFonts w:ascii="Calibri" w:hAnsi="Calibri" w:cs="Calibri"/>
          <w:sz w:val="22"/>
          <w:szCs w:val="22"/>
        </w:rPr>
        <w:t>Χ</w:t>
      </w:r>
      <w:r w:rsidRPr="001E1756">
        <w:rPr>
          <w:rFonts w:ascii="Calibri" w:hAnsi="Calibri" w:cs="Calibri"/>
          <w:sz w:val="22"/>
          <w:szCs w:val="22"/>
        </w:rPr>
        <w:t>ώρα.</w:t>
      </w:r>
    </w:p>
    <w:p w14:paraId="527B231E" w14:textId="571D86DC" w:rsidR="00BF2920" w:rsidRPr="001E1756" w:rsidRDefault="00BF2920" w:rsidP="00CD6378">
      <w:pPr>
        <w:spacing w:line="276" w:lineRule="auto"/>
        <w:ind w:left="142" w:firstLine="578"/>
        <w:contextualSpacing/>
        <w:jc w:val="both"/>
        <w:rPr>
          <w:rFonts w:ascii="Calibri" w:hAnsi="Calibri" w:cs="Calibri"/>
          <w:sz w:val="22"/>
          <w:szCs w:val="22"/>
        </w:rPr>
      </w:pPr>
      <w:r w:rsidRPr="001E1756">
        <w:rPr>
          <w:rFonts w:ascii="Calibri" w:hAnsi="Calibri" w:cs="Calibri"/>
          <w:sz w:val="22"/>
          <w:szCs w:val="22"/>
        </w:rPr>
        <w:t xml:space="preserve"> Έρχομαι στο Κ</w:t>
      </w:r>
      <w:r w:rsidR="00325952">
        <w:rPr>
          <w:rFonts w:ascii="Calibri" w:hAnsi="Calibri" w:cs="Calibri"/>
          <w:sz w:val="22"/>
          <w:szCs w:val="22"/>
        </w:rPr>
        <w:t>.</w:t>
      </w:r>
      <w:r w:rsidRPr="001E1756">
        <w:rPr>
          <w:rFonts w:ascii="Calibri" w:hAnsi="Calibri" w:cs="Calibri"/>
          <w:sz w:val="22"/>
          <w:szCs w:val="22"/>
        </w:rPr>
        <w:t>Κ</w:t>
      </w:r>
      <w:r w:rsidR="00325952">
        <w:rPr>
          <w:rFonts w:ascii="Calibri" w:hAnsi="Calibri" w:cs="Calibri"/>
          <w:sz w:val="22"/>
          <w:szCs w:val="22"/>
        </w:rPr>
        <w:t>.</w:t>
      </w:r>
      <w:r w:rsidRPr="001E1756">
        <w:rPr>
          <w:rFonts w:ascii="Calibri" w:hAnsi="Calibri" w:cs="Calibri"/>
          <w:sz w:val="22"/>
          <w:szCs w:val="22"/>
        </w:rPr>
        <w:t>Ε</w:t>
      </w:r>
      <w:r w:rsidR="00325952">
        <w:rPr>
          <w:rFonts w:ascii="Calibri" w:hAnsi="Calibri" w:cs="Calibri"/>
          <w:sz w:val="22"/>
          <w:szCs w:val="22"/>
        </w:rPr>
        <w:t>.</w:t>
      </w:r>
      <w:r w:rsidRPr="001E1756">
        <w:rPr>
          <w:rFonts w:ascii="Calibri" w:hAnsi="Calibri" w:cs="Calibri"/>
          <w:sz w:val="22"/>
          <w:szCs w:val="22"/>
        </w:rPr>
        <w:t>, κ. Κατσώτη, μην βιάζεστε, έρχομαι σε εσάς. Λέτε ότι «η μείωση εισφορών αφορά την εργοδοσία». Πώς ακριβώς το εννοείται αυτό όταν έχουμε μειώσει τις εισφορές και για τους εργαζόμενους και για τους εργοδότες; Λέτε ότι «το όφελος από τις Συλλογικές Συμβάσεις Εργασίας», άκουσον</w:t>
      </w:r>
      <w:r w:rsidR="00325952">
        <w:rPr>
          <w:rFonts w:ascii="Calibri" w:hAnsi="Calibri" w:cs="Calibri"/>
          <w:sz w:val="22"/>
          <w:szCs w:val="22"/>
        </w:rPr>
        <w:t xml:space="preserve"> - </w:t>
      </w:r>
      <w:r w:rsidRPr="001E1756">
        <w:rPr>
          <w:rFonts w:ascii="Calibri" w:hAnsi="Calibri" w:cs="Calibri"/>
          <w:sz w:val="22"/>
          <w:szCs w:val="22"/>
        </w:rPr>
        <w:t>άκουσον</w:t>
      </w:r>
      <w:r w:rsidR="00CD6378" w:rsidRPr="001E1756">
        <w:rPr>
          <w:rFonts w:ascii="Calibri" w:hAnsi="Calibri" w:cs="Calibri"/>
          <w:sz w:val="22"/>
          <w:szCs w:val="22"/>
        </w:rPr>
        <w:t>,</w:t>
      </w:r>
      <w:r w:rsidRPr="001E1756">
        <w:rPr>
          <w:rFonts w:ascii="Calibri" w:hAnsi="Calibri" w:cs="Calibri"/>
          <w:sz w:val="22"/>
          <w:szCs w:val="22"/>
        </w:rPr>
        <w:t xml:space="preserve"> «είναι για τους τους εργοδότες» και ρωτώ</w:t>
      </w:r>
      <w:r w:rsidR="00CD6378" w:rsidRPr="001E1756">
        <w:rPr>
          <w:rFonts w:ascii="Calibri" w:hAnsi="Calibri" w:cs="Calibri"/>
          <w:sz w:val="22"/>
          <w:szCs w:val="22"/>
        </w:rPr>
        <w:t>:</w:t>
      </w:r>
      <w:r w:rsidRPr="001E1756">
        <w:rPr>
          <w:rFonts w:ascii="Calibri" w:hAnsi="Calibri" w:cs="Calibri"/>
          <w:sz w:val="22"/>
          <w:szCs w:val="22"/>
        </w:rPr>
        <w:t xml:space="preserve"> Όταν δηλαδή ο μισθός ενός νέου παιδιού που εργάζεται σε ένα μπαρ</w:t>
      </w:r>
      <w:r w:rsidR="00CD6378" w:rsidRPr="001E1756">
        <w:rPr>
          <w:rFonts w:ascii="Calibri" w:hAnsi="Calibri" w:cs="Calibri"/>
          <w:sz w:val="22"/>
          <w:szCs w:val="22"/>
        </w:rPr>
        <w:t>,</w:t>
      </w:r>
      <w:r w:rsidRPr="001E1756">
        <w:rPr>
          <w:rFonts w:ascii="Calibri" w:hAnsi="Calibri" w:cs="Calibri"/>
          <w:sz w:val="22"/>
          <w:szCs w:val="22"/>
        </w:rPr>
        <w:t xml:space="preserve"> σε ένα εστιατόριο αυξάνει κατά 20% χάρη στη νέα Συλλογική Σύμβαση, ο εργοδότης κερδίζει ή ο εργαζόμενος;</w:t>
      </w:r>
    </w:p>
    <w:p w14:paraId="58FF295D" w14:textId="487B0D77"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b/>
          <w:bCs/>
          <w:sz w:val="22"/>
          <w:szCs w:val="22"/>
        </w:rPr>
        <w:t>ΧΡΗΣΤΟΣ ΚΑΤΣΩΤΗΣ</w:t>
      </w:r>
      <w:r w:rsidR="00404C76" w:rsidRPr="001E1756">
        <w:rPr>
          <w:rFonts w:ascii="Calibri" w:hAnsi="Calibri" w:cs="Calibri"/>
          <w:b/>
          <w:bCs/>
          <w:sz w:val="22"/>
          <w:szCs w:val="22"/>
        </w:rPr>
        <w:t xml:space="preserve"> </w:t>
      </w:r>
      <w:r w:rsidRPr="001E1756">
        <w:rPr>
          <w:rFonts w:ascii="Calibri" w:hAnsi="Calibri" w:cs="Calibri"/>
          <w:b/>
          <w:bCs/>
          <w:sz w:val="22"/>
          <w:szCs w:val="22"/>
        </w:rPr>
        <w:t xml:space="preserve">(Ειδικός Αγορητής της Κ.Ο «ΚΟΜΜΟΥΝΙΣΤΙΚΟ ΚΟΜΜΑ ΕΛΛΑΔΑΣ»): </w:t>
      </w:r>
      <w:r w:rsidRPr="001E1756">
        <w:rPr>
          <w:rFonts w:ascii="Calibri" w:hAnsi="Calibri" w:cs="Calibri"/>
          <w:sz w:val="22"/>
          <w:szCs w:val="22"/>
        </w:rPr>
        <w:t xml:space="preserve">Πόσος είναι ο μισθός; </w:t>
      </w:r>
    </w:p>
    <w:p w14:paraId="4FE2AB1A" w14:textId="77777777" w:rsidR="00BF2920" w:rsidRPr="001E1756" w:rsidRDefault="00BF2920" w:rsidP="008E7319">
      <w:pPr>
        <w:spacing w:line="276" w:lineRule="auto"/>
        <w:ind w:left="142" w:firstLine="709"/>
        <w:contextualSpacing/>
        <w:jc w:val="both"/>
        <w:rPr>
          <w:rFonts w:ascii="Calibri" w:hAnsi="Calibri" w:cs="Calibri"/>
          <w:sz w:val="22"/>
          <w:szCs w:val="22"/>
        </w:rPr>
      </w:pPr>
      <w:r w:rsidRPr="001E1756">
        <w:rPr>
          <w:rFonts w:ascii="Calibri" w:hAnsi="Calibri" w:cs="Calibri"/>
          <w:b/>
          <w:bCs/>
          <w:sz w:val="22"/>
          <w:szCs w:val="22"/>
        </w:rPr>
        <w:t>ΝΙΚΗ ΚΕΡΑΜΕΩΣ (Υπουργός Εργασίας και Κοινωνικής Ασφάλισης):</w:t>
      </w:r>
      <w:r w:rsidRPr="001E1756">
        <w:rPr>
          <w:rFonts w:ascii="Calibri" w:hAnsi="Calibri" w:cs="Calibri"/>
          <w:sz w:val="22"/>
          <w:szCs w:val="22"/>
        </w:rPr>
        <w:t xml:space="preserve"> Κατά 20% υψηλότερος από τον κατώτατο μισθό το νομοθετημένο. Ρωτώ, λοιπόν, με την ψηφιακή κάρτα εργασίας που αυτή η Κυβέρνηση έφερε και έφερε αύξηση αποδοχών με βάση τα στοιχεία του ΕΦΚΑ κατά 48% στις συμβάσεις εργαζομένων, ποιος κερδίζει; Ο εργοδότης ή ο εργαζόμενος; </w:t>
      </w:r>
    </w:p>
    <w:p w14:paraId="14C4D916" w14:textId="0779DFA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Όταν έχουμε 2,7 εκατομμύρια υπερωρίες περισσότερες δηλωμένες το 2025</w:t>
      </w:r>
      <w:r w:rsidR="00675937" w:rsidRPr="001E1756">
        <w:rPr>
          <w:rFonts w:ascii="Calibri" w:hAnsi="Calibri" w:cs="Calibri"/>
          <w:sz w:val="22"/>
          <w:szCs w:val="22"/>
        </w:rPr>
        <w:t>,</w:t>
      </w:r>
      <w:r w:rsidRPr="001E1756">
        <w:rPr>
          <w:rFonts w:ascii="Calibri" w:hAnsi="Calibri" w:cs="Calibri"/>
          <w:sz w:val="22"/>
          <w:szCs w:val="22"/>
        </w:rPr>
        <w:t xml:space="preserve"> σε σχέση με το 2024</w:t>
      </w:r>
      <w:r w:rsidR="00675937" w:rsidRPr="001E1756">
        <w:rPr>
          <w:rFonts w:ascii="Calibri" w:hAnsi="Calibri" w:cs="Calibri"/>
          <w:sz w:val="22"/>
          <w:szCs w:val="22"/>
        </w:rPr>
        <w:t>,</w:t>
      </w:r>
      <w:r w:rsidRPr="001E1756">
        <w:rPr>
          <w:rFonts w:ascii="Calibri" w:hAnsi="Calibri" w:cs="Calibri"/>
          <w:sz w:val="22"/>
          <w:szCs w:val="22"/>
        </w:rPr>
        <w:t xml:space="preserve"> ποιος κερδίζει, ο εργοδότης;</w:t>
      </w:r>
      <w:r w:rsidR="00675937" w:rsidRPr="001E1756">
        <w:rPr>
          <w:rFonts w:ascii="Calibri" w:hAnsi="Calibri" w:cs="Calibri"/>
          <w:sz w:val="22"/>
          <w:szCs w:val="22"/>
        </w:rPr>
        <w:t xml:space="preserve"> </w:t>
      </w:r>
      <w:r w:rsidRPr="001E1756">
        <w:rPr>
          <w:rFonts w:ascii="Calibri" w:hAnsi="Calibri" w:cs="Calibri"/>
          <w:sz w:val="22"/>
          <w:szCs w:val="22"/>
        </w:rPr>
        <w:t xml:space="preserve">Αναγνωρίστε ότι η Ψηφιακή Κάρτα Εργασίας είναι ένα πολύ σημαντικό εργαλείο το οποίο έχει βοηθήσει αντικειμενικά στο να μειώσει και την αδήλωτη και την υποδηλωμένη εργασία. </w:t>
      </w:r>
    </w:p>
    <w:p w14:paraId="5EC8DF98" w14:textId="0288DA7B"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Όσο για την έλλειψη πρωτοβουλιών που καταγγέλλετε για τις γυναίκες, θέλω να σας θυμίσω ότι αυτή η Κυβέρνηση είναι που έκανε επέκταση της άδειας μητρότητας από έξι στους εννέα μήνες. Αυτή η Κυβέρνηση είναι που αναγνώρισε την άδεια μητρότητας για συγκεκριμένες κατηγορίες που δεν είχαν ποτέ τη στήριξη της άδειας μητρότητας. Ελεύθεροι επαγγελματίες στη </w:t>
      </w:r>
      <w:r w:rsidR="00675937" w:rsidRPr="001E1756">
        <w:rPr>
          <w:rFonts w:ascii="Calibri" w:hAnsi="Calibri" w:cs="Calibri"/>
          <w:sz w:val="22"/>
          <w:szCs w:val="22"/>
        </w:rPr>
        <w:t>χ</w:t>
      </w:r>
      <w:r w:rsidRPr="001E1756">
        <w:rPr>
          <w:rFonts w:ascii="Calibri" w:hAnsi="Calibri" w:cs="Calibri"/>
          <w:sz w:val="22"/>
          <w:szCs w:val="22"/>
        </w:rPr>
        <w:t>ώρα δεν είχαν ούτε μία μέρα άδεια μητρότητας</w:t>
      </w:r>
      <w:r w:rsidR="00675937" w:rsidRPr="001E1756">
        <w:rPr>
          <w:rFonts w:ascii="Calibri" w:hAnsi="Calibri" w:cs="Calibri"/>
          <w:sz w:val="22"/>
          <w:szCs w:val="22"/>
        </w:rPr>
        <w:t xml:space="preserve">, </w:t>
      </w:r>
      <w:r w:rsidR="00675937" w:rsidRPr="001E1756">
        <w:rPr>
          <w:rFonts w:ascii="Calibri" w:hAnsi="Calibri" w:cs="Calibri"/>
          <w:sz w:val="22"/>
          <w:szCs w:val="22"/>
          <w:lang w:val="en-US"/>
        </w:rPr>
        <w:t>t</w:t>
      </w:r>
      <w:r w:rsidRPr="001E1756">
        <w:rPr>
          <w:rFonts w:ascii="Calibri" w:hAnsi="Calibri" w:cs="Calibri"/>
          <w:sz w:val="22"/>
          <w:szCs w:val="22"/>
        </w:rPr>
        <w:t>ώρα έχουν. Αγρότισσες στη χώρα δεν είχαν ούτε μία μέρα άδεια μητρότητας</w:t>
      </w:r>
      <w:r w:rsidR="00675937" w:rsidRPr="001E1756">
        <w:rPr>
          <w:rFonts w:ascii="Calibri" w:hAnsi="Calibri" w:cs="Calibri"/>
          <w:sz w:val="22"/>
          <w:szCs w:val="22"/>
        </w:rPr>
        <w:t>, τ</w:t>
      </w:r>
      <w:r w:rsidRPr="001E1756">
        <w:rPr>
          <w:rFonts w:ascii="Calibri" w:hAnsi="Calibri" w:cs="Calibri"/>
          <w:sz w:val="22"/>
          <w:szCs w:val="22"/>
        </w:rPr>
        <w:t xml:space="preserve">ώρα έχουν. Ολόκληρες κατηγορίες που βλέπουν αυτή την υποστήριξη. </w:t>
      </w:r>
    </w:p>
    <w:p w14:paraId="5B36AE0F" w14:textId="4561E7D5"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lastRenderedPageBreak/>
        <w:t>Η άδεια πατρότητας που θεσμοθετήθηκε από αυτή την Κυβέρνηση. Το δικαίωμα να μεταβιβάζει η μητέρα</w:t>
      </w:r>
      <w:r w:rsidR="008926B6" w:rsidRPr="001E1756">
        <w:rPr>
          <w:rFonts w:ascii="Calibri" w:hAnsi="Calibri" w:cs="Calibri"/>
          <w:sz w:val="22"/>
          <w:szCs w:val="22"/>
        </w:rPr>
        <w:t>,</w:t>
      </w:r>
      <w:r w:rsidRPr="001E1756">
        <w:rPr>
          <w:rFonts w:ascii="Calibri" w:hAnsi="Calibri" w:cs="Calibri"/>
          <w:sz w:val="22"/>
          <w:szCs w:val="22"/>
        </w:rPr>
        <w:t xml:space="preserve"> έως επτά μήνες της άδειάς της στον πατέρα</w:t>
      </w:r>
      <w:r w:rsidR="008926B6" w:rsidRPr="001E1756">
        <w:rPr>
          <w:rFonts w:ascii="Calibri" w:hAnsi="Calibri" w:cs="Calibri"/>
          <w:sz w:val="22"/>
          <w:szCs w:val="22"/>
        </w:rPr>
        <w:t>,</w:t>
      </w:r>
      <w:r w:rsidRPr="001E1756">
        <w:rPr>
          <w:rFonts w:ascii="Calibri" w:hAnsi="Calibri" w:cs="Calibri"/>
          <w:sz w:val="22"/>
          <w:szCs w:val="22"/>
        </w:rPr>
        <w:t xml:space="preserve"> εάν το επιθυμεί. Η θεσμοθέτηση για πρώτη φορά στην Ελλάδα άδειας για υποβοηθούμενη αναπαραγωγή. Τα προγράμματα επιδοτούμενης απασχόλησης ειδικά για γυναίκες. Αυτή τη στιγμή που μιλάμε τρέχει πρόγραμμα για 10.000 νέες θέσεις εργασίας για γυναίκες με επιδότηση που φτάνει το 80% εάν η γυναίκα άνεργη που απασχολείται είναι μητέρα παιδιού έως 15 ετών.</w:t>
      </w:r>
    </w:p>
    <w:p w14:paraId="5BC063E4" w14:textId="77777777"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Αποτέλεσμα όλων αυτών των πολιτικών; Μείωση της ανεργίας στις γυναίκες κατά 40% αυτή τη στιγμή, το υψηλότερο ποσοστό απασχόλησης στις γυναίκες στην ιστορία της πατρίδας μας, 62,7% το υψηλότερο ποσοστό απασχόλησης που έχει σημειωθεί ποτέ. Τριακόσιες είκοσι χιλιάδες περισσότερες γυναίκες που απασχολούνται στην αγορά εργασίας σε σχέση με το 2019. </w:t>
      </w:r>
    </w:p>
    <w:p w14:paraId="7EC517FD" w14:textId="6C1AD18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Λέτε, κύριε συνάδελφε, ότι </w:t>
      </w:r>
      <w:r w:rsidR="006164B8" w:rsidRPr="001E1756">
        <w:rPr>
          <w:rFonts w:ascii="Calibri" w:hAnsi="Calibri" w:cs="Calibri"/>
          <w:sz w:val="22"/>
          <w:szCs w:val="22"/>
        </w:rPr>
        <w:t>εξισ</w:t>
      </w:r>
      <w:r w:rsidRPr="001E1756">
        <w:rPr>
          <w:rFonts w:ascii="Calibri" w:hAnsi="Calibri" w:cs="Calibri"/>
          <w:sz w:val="22"/>
          <w:szCs w:val="22"/>
        </w:rPr>
        <w:t>ώθηκαν τα όρια ηλικίας συνταξιοδότησης ανδρών και γυναικών. Έχετε απόλυτο δίκιο</w:t>
      </w:r>
      <w:r w:rsidR="006164B8" w:rsidRPr="001E1756">
        <w:rPr>
          <w:rFonts w:ascii="Calibri" w:hAnsi="Calibri" w:cs="Calibri"/>
          <w:sz w:val="22"/>
          <w:szCs w:val="22"/>
        </w:rPr>
        <w:t>, γ</w:t>
      </w:r>
      <w:r w:rsidRPr="001E1756">
        <w:rPr>
          <w:rFonts w:ascii="Calibri" w:hAnsi="Calibri" w:cs="Calibri"/>
          <w:sz w:val="22"/>
          <w:szCs w:val="22"/>
        </w:rPr>
        <w:t xml:space="preserve">ιατί έγινε αυτό; Γιατί υπήρξε καταδίκη της Ελλάδας από το Δικαστήριο της Ευρωπαϊκής Ένωσης, </w:t>
      </w:r>
      <w:r w:rsidR="006164B8" w:rsidRPr="001E1756">
        <w:rPr>
          <w:rFonts w:ascii="Calibri" w:hAnsi="Calibri" w:cs="Calibri"/>
          <w:sz w:val="22"/>
          <w:szCs w:val="22"/>
        </w:rPr>
        <w:t>υ</w:t>
      </w:r>
      <w:r w:rsidRPr="001E1756">
        <w:rPr>
          <w:rFonts w:ascii="Calibri" w:hAnsi="Calibri" w:cs="Calibri"/>
          <w:sz w:val="22"/>
          <w:szCs w:val="22"/>
        </w:rPr>
        <w:t xml:space="preserve">πόθεση </w:t>
      </w:r>
      <w:r w:rsidRPr="001E1756">
        <w:rPr>
          <w:rFonts w:ascii="Calibri" w:hAnsi="Calibri" w:cs="Calibri"/>
          <w:sz w:val="22"/>
          <w:szCs w:val="22"/>
          <w:lang w:val="en-US"/>
        </w:rPr>
        <w:t>C</w:t>
      </w:r>
      <w:r w:rsidR="006164B8" w:rsidRPr="001E1756">
        <w:rPr>
          <w:rFonts w:ascii="Calibri" w:hAnsi="Calibri" w:cs="Calibri"/>
          <w:sz w:val="22"/>
          <w:szCs w:val="22"/>
        </w:rPr>
        <w:t xml:space="preserve"> </w:t>
      </w:r>
      <w:r w:rsidRPr="001E1756">
        <w:rPr>
          <w:rFonts w:ascii="Calibri" w:hAnsi="Calibri" w:cs="Calibri"/>
          <w:sz w:val="22"/>
          <w:szCs w:val="22"/>
        </w:rPr>
        <w:t>559/2007. Αυτό δεν έγινε τώρα, αλλά το 2007, όπου κρίθηκε ότι συγκεκριμένες διατάξεις που επεφύλασσαν διαφορετική μεταχείριση μεταξύ ανδρών και γυναικών ως προς την ηλικία συνταξιοδότησης και την ελάχιστη απαιτούμενη υπηρεσία θεμελίωσης συνταξιοδοτικού δικαιώματος</w:t>
      </w:r>
      <w:r w:rsidR="00A03064" w:rsidRPr="001E1756">
        <w:rPr>
          <w:rFonts w:ascii="Calibri" w:hAnsi="Calibri" w:cs="Calibri"/>
          <w:sz w:val="22"/>
          <w:szCs w:val="22"/>
        </w:rPr>
        <w:t>,</w:t>
      </w:r>
      <w:r w:rsidRPr="001E1756">
        <w:rPr>
          <w:rFonts w:ascii="Calibri" w:hAnsi="Calibri" w:cs="Calibri"/>
          <w:sz w:val="22"/>
          <w:szCs w:val="22"/>
        </w:rPr>
        <w:t xml:space="preserve"> δεν ήταν συμβατές με τη συνθήκη των ευρωπαϊκών κοινοτήτων και παραβ</w:t>
      </w:r>
      <w:r w:rsidR="00A03064" w:rsidRPr="001E1756">
        <w:rPr>
          <w:rFonts w:ascii="Calibri" w:hAnsi="Calibri" w:cs="Calibri"/>
          <w:sz w:val="22"/>
          <w:szCs w:val="22"/>
        </w:rPr>
        <w:t>ίαζαν</w:t>
      </w:r>
      <w:r w:rsidRPr="001E1756">
        <w:rPr>
          <w:rFonts w:ascii="Calibri" w:hAnsi="Calibri" w:cs="Calibri"/>
          <w:sz w:val="22"/>
          <w:szCs w:val="22"/>
        </w:rPr>
        <w:t xml:space="preserve"> την αρχή της ισότητας. Γι</w:t>
      </w:r>
      <w:r w:rsidR="00A03064" w:rsidRPr="001E1756">
        <w:rPr>
          <w:rFonts w:ascii="Calibri" w:hAnsi="Calibri" w:cs="Calibri"/>
          <w:sz w:val="22"/>
          <w:szCs w:val="22"/>
        </w:rPr>
        <w:t xml:space="preserve">’ </w:t>
      </w:r>
      <w:r w:rsidRPr="001E1756">
        <w:rPr>
          <w:rFonts w:ascii="Calibri" w:hAnsi="Calibri" w:cs="Calibri"/>
          <w:sz w:val="22"/>
          <w:szCs w:val="22"/>
        </w:rPr>
        <w:t>αυτόν ακριβώς τον λόγο</w:t>
      </w:r>
      <w:r w:rsidR="00A03064" w:rsidRPr="001E1756">
        <w:rPr>
          <w:rFonts w:ascii="Calibri" w:hAnsi="Calibri" w:cs="Calibri"/>
          <w:sz w:val="22"/>
          <w:szCs w:val="22"/>
        </w:rPr>
        <w:t>,</w:t>
      </w:r>
      <w:r w:rsidRPr="001E1756">
        <w:rPr>
          <w:rFonts w:ascii="Calibri" w:hAnsi="Calibri" w:cs="Calibri"/>
          <w:sz w:val="22"/>
          <w:szCs w:val="22"/>
        </w:rPr>
        <w:t xml:space="preserve"> πράγματι</w:t>
      </w:r>
      <w:r w:rsidR="00A03064" w:rsidRPr="001E1756">
        <w:rPr>
          <w:rFonts w:ascii="Calibri" w:hAnsi="Calibri" w:cs="Calibri"/>
          <w:sz w:val="22"/>
          <w:szCs w:val="22"/>
        </w:rPr>
        <w:t>,</w:t>
      </w:r>
      <w:r w:rsidRPr="001E1756">
        <w:rPr>
          <w:rFonts w:ascii="Calibri" w:hAnsi="Calibri" w:cs="Calibri"/>
          <w:sz w:val="22"/>
          <w:szCs w:val="22"/>
        </w:rPr>
        <w:t xml:space="preserve"> έγινε αυτή η αλλαγή.</w:t>
      </w:r>
    </w:p>
    <w:p w14:paraId="6A362FE8" w14:textId="5BE4ED0D"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Λέτε για το άρθρο 36, για την άδεια των διευθυντικών στελεχών και για να μην έχετε θεωρίες συνωμοσίας να σας πω το εξής. Ήρθε επισήμανση από την Ευρωπαϊκή Επιτροπή ότι δεν προβλέπεται στην ελληνική έννομη τάξη</w:t>
      </w:r>
      <w:r w:rsidR="00A03064" w:rsidRPr="001E1756">
        <w:rPr>
          <w:rFonts w:ascii="Calibri" w:hAnsi="Calibri" w:cs="Calibri"/>
          <w:sz w:val="22"/>
          <w:szCs w:val="22"/>
        </w:rPr>
        <w:t>,</w:t>
      </w:r>
      <w:r w:rsidRPr="001E1756">
        <w:rPr>
          <w:rFonts w:ascii="Calibri" w:hAnsi="Calibri" w:cs="Calibri"/>
          <w:sz w:val="22"/>
          <w:szCs w:val="22"/>
        </w:rPr>
        <w:t xml:space="preserve"> πλαίσιο για άδεια των διευθυντών, διευθυντικών στελεχών. Αυτό έγινε ακριβώς. Γιατί; Γιατί ακριβώς η Ευρωπαϊκή Επιτροπή έρχεται και λέει που προβλέπεται αυτό. Για να μην υπάρχει λοιπόν καμία αμφιβολία επ’ αυτού, όπως όλοι οι εργαζόμενοι έτσι και οι διευθυντές προφανώς και δικαιούνται αδείας και γι’ αυτό ακριβώς διευκρινίζεται το άρθρο αυτό. </w:t>
      </w:r>
    </w:p>
    <w:p w14:paraId="3BD8BFCF" w14:textId="2030C396"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Όσο για τους εκπαιδευτικούς στη Δημόσια Υπηρεσία Απασχόλησης. Αυτή η Κυβέρνηση είναι η πρώτη η οποία ολοκληρώνει, πλησιάζουμε στην ολοκλήρωση, της διαδικασίας διορισμού</w:t>
      </w:r>
      <w:r w:rsidR="00A03064" w:rsidRPr="001E1756">
        <w:rPr>
          <w:rFonts w:ascii="Calibri" w:hAnsi="Calibri" w:cs="Calibri"/>
          <w:sz w:val="22"/>
          <w:szCs w:val="22"/>
        </w:rPr>
        <w:t>,</w:t>
      </w:r>
      <w:r w:rsidRPr="001E1756">
        <w:rPr>
          <w:rFonts w:ascii="Calibri" w:hAnsi="Calibri" w:cs="Calibri"/>
          <w:sz w:val="22"/>
          <w:szCs w:val="22"/>
        </w:rPr>
        <w:t xml:space="preserve"> για πρώτη φορά</w:t>
      </w:r>
      <w:r w:rsidR="00A03064" w:rsidRPr="001E1756">
        <w:rPr>
          <w:rFonts w:ascii="Calibri" w:hAnsi="Calibri" w:cs="Calibri"/>
          <w:sz w:val="22"/>
          <w:szCs w:val="22"/>
        </w:rPr>
        <w:t>,</w:t>
      </w:r>
      <w:r w:rsidRPr="001E1756">
        <w:rPr>
          <w:rFonts w:ascii="Calibri" w:hAnsi="Calibri" w:cs="Calibri"/>
          <w:sz w:val="22"/>
          <w:szCs w:val="22"/>
        </w:rPr>
        <w:t xml:space="preserve"> μόνιμου προσωπικού στις σχολές μαθητείας στις Δημόσιας Υπηρεσίας Απασχόλησης μέσω ΑΣΕΠ. Τρέχει τη διαδικασία αυτή το Ανώτατο Συμβούλιο Επιλογής Προσωπικού. </w:t>
      </w:r>
    </w:p>
    <w:p w14:paraId="05432A97" w14:textId="50F541EA"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 xml:space="preserve">Ο κύριος Μπιμπίλας από την </w:t>
      </w:r>
      <w:r w:rsidR="00A03064" w:rsidRPr="001E1756">
        <w:rPr>
          <w:rFonts w:ascii="Calibri" w:hAnsi="Calibri" w:cs="Calibri"/>
          <w:sz w:val="22"/>
          <w:szCs w:val="22"/>
        </w:rPr>
        <w:t>«</w:t>
      </w:r>
      <w:r w:rsidRPr="001E1756">
        <w:rPr>
          <w:rFonts w:ascii="Calibri" w:hAnsi="Calibri" w:cs="Calibri"/>
          <w:sz w:val="22"/>
          <w:szCs w:val="22"/>
        </w:rPr>
        <w:t>ΠΛΕΥΣΗ ΕΛΕΥΘΕΡΙΑΣ</w:t>
      </w:r>
      <w:r w:rsidR="00A03064" w:rsidRPr="001E1756">
        <w:rPr>
          <w:rFonts w:ascii="Calibri" w:hAnsi="Calibri" w:cs="Calibri"/>
          <w:sz w:val="22"/>
          <w:szCs w:val="22"/>
        </w:rPr>
        <w:t>»</w:t>
      </w:r>
      <w:r w:rsidRPr="001E1756">
        <w:rPr>
          <w:rFonts w:ascii="Calibri" w:hAnsi="Calibri" w:cs="Calibri"/>
          <w:sz w:val="22"/>
          <w:szCs w:val="22"/>
        </w:rPr>
        <w:t xml:space="preserve"> είπε προηγουμένως και πάλι επανήλθε αυτό το ζήτημα, σε ποιον εφαρμόζεται η Ευρωπαϊκή Οδηγία και το νομοσχέδιο. Θα το επαναλάβω. Το νομοσχέδιο και η Ευρωπαϊκή Οδηγία αφορά κάθε επιχείρηση της χώρας. Δεν αφορά μόνο τους μεγάλους, δεν αφορά μόνο τις μικρές, τις αφορά όλες. Όλες οι επιχειρήσεις έχουν την υποχρέωση να διασφαλίσουν την ισότητα αμοιβών μεταξύ ανδρών και γυναικών για όμοια εργασία, για εργασία ίσης αξίας.</w:t>
      </w:r>
      <w:r w:rsidR="00112BED" w:rsidRPr="001E1756">
        <w:rPr>
          <w:rFonts w:ascii="Calibri" w:hAnsi="Calibri" w:cs="Calibri"/>
          <w:sz w:val="22"/>
          <w:szCs w:val="22"/>
        </w:rPr>
        <w:t xml:space="preserve"> Π</w:t>
      </w:r>
      <w:r w:rsidRPr="001E1756">
        <w:rPr>
          <w:rFonts w:ascii="Calibri" w:hAnsi="Calibri" w:cs="Calibri"/>
          <w:sz w:val="22"/>
          <w:szCs w:val="22"/>
        </w:rPr>
        <w:t xml:space="preserve">ροφανώς και υπάρχουν ειδικές πρόνοιες για υποδείγματα και υποστηρικτικό υλικό, προβλέπεται και στο νομοσχέδιο, για όλες τις επιχειρήσεις. </w:t>
      </w:r>
    </w:p>
    <w:p w14:paraId="3B0648AD" w14:textId="4CAE45E0" w:rsidR="00112BED"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Θέλω να απαντήσω στην κυρία Φωτίου για ένα ζήτημα που έχει θέσει επανειλημμένα. Απάντησα και τις προάλλες για το θέμα των εργασιακών συμβούλων στη Δημόσια Υπηρεσία Απασχόλησης. Έχω εξάρει τον ρόλο των εργασιακών συμβούλων, θεωρώ πάρα πολύ σημαντική τη συνδρομή τους και γι</w:t>
      </w:r>
      <w:r w:rsidR="00F1649E">
        <w:rPr>
          <w:rFonts w:ascii="Calibri" w:hAnsi="Calibri" w:cs="Calibri"/>
          <w:sz w:val="22"/>
          <w:szCs w:val="22"/>
        </w:rPr>
        <w:t>α</w:t>
      </w:r>
      <w:r w:rsidRPr="001E1756">
        <w:rPr>
          <w:rFonts w:ascii="Calibri" w:hAnsi="Calibri" w:cs="Calibri"/>
          <w:sz w:val="22"/>
          <w:szCs w:val="22"/>
        </w:rPr>
        <w:t xml:space="preserve"> αυτόν ακριβώς τον λόγο κάναμε ότι περνούσε από το χέρι μας για να βγει νέα προκήρυξη που αφορά ακριβώς σε χίλιους </w:t>
      </w:r>
      <w:r w:rsidRPr="001E1756">
        <w:rPr>
          <w:rFonts w:ascii="Calibri" w:hAnsi="Calibri" w:cs="Calibri"/>
          <w:sz w:val="22"/>
          <w:szCs w:val="22"/>
        </w:rPr>
        <w:lastRenderedPageBreak/>
        <w:t xml:space="preserve">ανέργους, οι οποίοι θα απασχοληθούν εκ νέου σε ένα πρόγραμμα απασχόλησης στη Δημόσια Υπηρεσία Απασχόλησης. </w:t>
      </w:r>
    </w:p>
    <w:p w14:paraId="7CC593C8" w14:textId="1817BC93"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Ο προϋπολογισμός είναι περίπου 36 εκατομμύρια ευρώ, καλύπτει τη Δημόσια Υπηρεσία Απασχόλησης για έως 24 μήνες.</w:t>
      </w:r>
      <w:r w:rsidR="00112BED" w:rsidRPr="001E1756">
        <w:rPr>
          <w:rFonts w:ascii="Calibri" w:hAnsi="Calibri" w:cs="Calibri"/>
          <w:sz w:val="22"/>
          <w:szCs w:val="22"/>
        </w:rPr>
        <w:t xml:space="preserve"> Έ</w:t>
      </w:r>
      <w:r w:rsidRPr="001E1756">
        <w:rPr>
          <w:rFonts w:ascii="Calibri" w:hAnsi="Calibri" w:cs="Calibri"/>
          <w:sz w:val="22"/>
          <w:szCs w:val="22"/>
        </w:rPr>
        <w:t xml:space="preserve">χω τα ευχάριστα νέα να σας ανακοινώσω ότι μόλις υπεγράφη και από το Υπουργείο Οικονομικών η σχετική προκήρυξη. Η προκήρυξη είχε ήδη υπογραφεί από το Υπουργείο Εργασίας και το Υπουργείο Εσωτερικών, υπεγράφη πλέον και από το Υπουργείο Οικονομικών. Άρα, προχωράμε τάχιστα στην υλοποίηση και αυτής της εξαγγελίας. </w:t>
      </w:r>
    </w:p>
    <w:p w14:paraId="5D00B7D4" w14:textId="0DF6CEFF" w:rsidR="001E1756" w:rsidRPr="001E1756" w:rsidRDefault="001E1756" w:rsidP="001E1756">
      <w:pPr>
        <w:spacing w:line="276" w:lineRule="auto"/>
        <w:ind w:firstLine="709"/>
        <w:contextualSpacing/>
        <w:jc w:val="both"/>
        <w:rPr>
          <w:rFonts w:ascii="Calibri" w:hAnsi="Calibri" w:cs="Calibri"/>
          <w:sz w:val="22"/>
          <w:szCs w:val="22"/>
        </w:rPr>
      </w:pPr>
      <w:r w:rsidRPr="001E1756">
        <w:rPr>
          <w:rFonts w:ascii="Calibri" w:hAnsi="Calibri" w:cs="Calibri"/>
          <w:sz w:val="22"/>
          <w:szCs w:val="22"/>
        </w:rPr>
        <w:t>Κύριε Φλώρο, μία επισήμανση, δεν υπάρχουν επιμέρους στοιχεία από την ΕΛΣΤΑΤ και τη Eurostat για τις διάφορες συνιστώσες. Αυτό που ρωτήσατε δηλαδή, του λεγόμενου</w:t>
      </w:r>
      <w:r w:rsidRPr="001E1756">
        <w:rPr>
          <w:rFonts w:ascii="Calibri" w:hAnsi="Calibri" w:cs="Calibri"/>
          <w:b/>
          <w:bCs/>
          <w:color w:val="000000"/>
          <w:sz w:val="22"/>
          <w:szCs w:val="22"/>
          <w:shd w:val="clear" w:color="auto" w:fill="FFFFFF"/>
        </w:rPr>
        <w:t xml:space="preserve"> «</w:t>
      </w:r>
      <w:r w:rsidRPr="001E1756">
        <w:rPr>
          <w:rFonts w:ascii="Calibri" w:hAnsi="Calibri" w:cs="Calibri"/>
          <w:sz w:val="22"/>
          <w:szCs w:val="22"/>
        </w:rPr>
        <w:t>gender</w:t>
      </w:r>
      <w:r w:rsidRPr="001E1756">
        <w:rPr>
          <w:rFonts w:ascii="Calibri" w:hAnsi="Calibri" w:cs="Calibri"/>
          <w:b/>
          <w:bCs/>
          <w:sz w:val="22"/>
          <w:szCs w:val="22"/>
        </w:rPr>
        <w:t xml:space="preserve"> </w:t>
      </w:r>
      <w:r w:rsidRPr="001E1756">
        <w:rPr>
          <w:rFonts w:ascii="Calibri" w:hAnsi="Calibri" w:cs="Calibri"/>
          <w:sz w:val="22"/>
          <w:szCs w:val="22"/>
        </w:rPr>
        <w:t>pay</w:t>
      </w:r>
      <w:r w:rsidRPr="001E1756">
        <w:rPr>
          <w:rFonts w:ascii="Calibri" w:hAnsi="Calibri" w:cs="Calibri"/>
          <w:b/>
          <w:bCs/>
          <w:sz w:val="22"/>
          <w:szCs w:val="22"/>
        </w:rPr>
        <w:t xml:space="preserve"> </w:t>
      </w:r>
      <w:r w:rsidRPr="001E1756">
        <w:rPr>
          <w:rFonts w:ascii="Calibri" w:hAnsi="Calibri" w:cs="Calibri"/>
          <w:sz w:val="22"/>
          <w:szCs w:val="22"/>
        </w:rPr>
        <w:t>gap». Δεν υπάρχουν επιμέρους συνιστώσες σχετικά με αυτό που ρωτήσατε.</w:t>
      </w:r>
    </w:p>
    <w:p w14:paraId="4B38431E" w14:textId="2F5F39C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Θέλω να κλείσω με το εξής</w:t>
      </w:r>
      <w:r w:rsidR="00112BED" w:rsidRPr="001E1756">
        <w:rPr>
          <w:rFonts w:ascii="Calibri" w:hAnsi="Calibri" w:cs="Calibri"/>
          <w:sz w:val="22"/>
          <w:szCs w:val="22"/>
        </w:rPr>
        <w:t>, μ</w:t>
      </w:r>
      <w:r w:rsidRPr="001E1756">
        <w:rPr>
          <w:rFonts w:ascii="Calibri" w:hAnsi="Calibri" w:cs="Calibri"/>
          <w:sz w:val="22"/>
          <w:szCs w:val="22"/>
        </w:rPr>
        <w:t>ας ακούν γυναίκες εργαζόμενες, οι οποίες αμείβονται λιγότερο από τους άνδρες για την ίδια θέση εργασίας, με τα ίδια προσόντα</w:t>
      </w:r>
      <w:r w:rsidR="00053EA7" w:rsidRPr="001E1756">
        <w:rPr>
          <w:rFonts w:ascii="Calibri" w:hAnsi="Calibri" w:cs="Calibri"/>
          <w:sz w:val="22"/>
          <w:szCs w:val="22"/>
        </w:rPr>
        <w:t xml:space="preserve"> κ</w:t>
      </w:r>
      <w:r w:rsidRPr="001E1756">
        <w:rPr>
          <w:rFonts w:ascii="Calibri" w:hAnsi="Calibri" w:cs="Calibri"/>
          <w:sz w:val="22"/>
          <w:szCs w:val="22"/>
        </w:rPr>
        <w:t>αι αναρωτιούνται. Είναι δυνατόν να μην ψηφίσει κάποιο κόμμα την ισότητα αμοιβών; Έως τώρα</w:t>
      </w:r>
      <w:r w:rsidR="00053EA7" w:rsidRPr="001E1756">
        <w:rPr>
          <w:rFonts w:ascii="Calibri" w:hAnsi="Calibri" w:cs="Calibri"/>
          <w:sz w:val="22"/>
          <w:szCs w:val="22"/>
        </w:rPr>
        <w:t xml:space="preserve"> </w:t>
      </w:r>
      <w:r w:rsidRPr="001E1756">
        <w:rPr>
          <w:rFonts w:ascii="Calibri" w:hAnsi="Calibri" w:cs="Calibri"/>
          <w:sz w:val="22"/>
          <w:szCs w:val="22"/>
        </w:rPr>
        <w:t>- και είμαστε στην 3</w:t>
      </w:r>
      <w:r w:rsidRPr="001E1756">
        <w:rPr>
          <w:rFonts w:ascii="Calibri" w:hAnsi="Calibri" w:cs="Calibri"/>
          <w:sz w:val="22"/>
          <w:szCs w:val="22"/>
          <w:vertAlign w:val="superscript"/>
        </w:rPr>
        <w:t>η</w:t>
      </w:r>
      <w:r w:rsidRPr="001E1756">
        <w:rPr>
          <w:rFonts w:ascii="Calibri" w:hAnsi="Calibri" w:cs="Calibri"/>
          <w:sz w:val="22"/>
          <w:szCs w:val="22"/>
        </w:rPr>
        <w:t xml:space="preserve"> συνεδρίαση της αρμόδιας Επιτροπής - ναι για την ισότητα αμοιβών έχει πει μόνο η Νέα Δημοκρατία</w:t>
      </w:r>
      <w:r w:rsidR="00053EA7" w:rsidRPr="001E1756">
        <w:rPr>
          <w:rFonts w:ascii="Calibri" w:hAnsi="Calibri" w:cs="Calibri"/>
          <w:sz w:val="22"/>
          <w:szCs w:val="22"/>
        </w:rPr>
        <w:t>, ό</w:t>
      </w:r>
      <w:r w:rsidRPr="001E1756">
        <w:rPr>
          <w:rFonts w:ascii="Calibri" w:hAnsi="Calibri" w:cs="Calibri"/>
          <w:sz w:val="22"/>
          <w:szCs w:val="22"/>
        </w:rPr>
        <w:t>λα τα άλλα κόμματα δεν έχουν πάρει θέση. Το σκέφτονται</w:t>
      </w:r>
      <w:r w:rsidR="00053EA7" w:rsidRPr="001E1756">
        <w:rPr>
          <w:rFonts w:ascii="Calibri" w:hAnsi="Calibri" w:cs="Calibri"/>
          <w:sz w:val="22"/>
          <w:szCs w:val="22"/>
        </w:rPr>
        <w:t>, τ</w:t>
      </w:r>
      <w:r w:rsidRPr="001E1756">
        <w:rPr>
          <w:rFonts w:ascii="Calibri" w:hAnsi="Calibri" w:cs="Calibri"/>
          <w:sz w:val="22"/>
          <w:szCs w:val="22"/>
        </w:rPr>
        <w:t xml:space="preserve">ι σκέφτονται ακριβώς; Το αν πρέπει μια γυναίκα, εν έτη 2026, να αμείβεται ισάξια με τον άνδρα, ενώ κάνουν την ίδια δουλειά, με τα ίδια προσόντα; Πραγματικά τι σκέφτονται; Απευθύνομαι και στους </w:t>
      </w:r>
      <w:r w:rsidR="00053EA7" w:rsidRPr="001E1756">
        <w:rPr>
          <w:rFonts w:ascii="Calibri" w:hAnsi="Calibri" w:cs="Calibri"/>
          <w:sz w:val="22"/>
          <w:szCs w:val="22"/>
        </w:rPr>
        <w:t>Ε</w:t>
      </w:r>
      <w:r w:rsidRPr="001E1756">
        <w:rPr>
          <w:rFonts w:ascii="Calibri" w:hAnsi="Calibri" w:cs="Calibri"/>
          <w:sz w:val="22"/>
          <w:szCs w:val="22"/>
        </w:rPr>
        <w:t xml:space="preserve">πικεφαλής των κοινοβουλευτικών κομμάτων. </w:t>
      </w:r>
    </w:p>
    <w:p w14:paraId="4873A938" w14:textId="1A4BEF94"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sz w:val="22"/>
          <w:szCs w:val="22"/>
        </w:rPr>
        <w:t>Κύριε Ανδρουλάκη, τι σκέφτεστε και δεν έχετε πάρει θέση για το αν πρέπει μ</w:t>
      </w:r>
      <w:r w:rsidR="00053EA7" w:rsidRPr="001E1756">
        <w:rPr>
          <w:rFonts w:ascii="Calibri" w:hAnsi="Calibri" w:cs="Calibri"/>
          <w:sz w:val="22"/>
          <w:szCs w:val="22"/>
        </w:rPr>
        <w:t>ί</w:t>
      </w:r>
      <w:r w:rsidRPr="001E1756">
        <w:rPr>
          <w:rFonts w:ascii="Calibri" w:hAnsi="Calibri" w:cs="Calibri"/>
          <w:sz w:val="22"/>
          <w:szCs w:val="22"/>
        </w:rPr>
        <w:t>α γυναίκα, εν έτη 2026, και μετά το διάγγελμα που κάνατε την ημέρα της «</w:t>
      </w:r>
      <w:r w:rsidR="00053EA7" w:rsidRPr="001E1756">
        <w:rPr>
          <w:rFonts w:ascii="Calibri" w:hAnsi="Calibri" w:cs="Calibri"/>
          <w:sz w:val="22"/>
          <w:szCs w:val="22"/>
        </w:rPr>
        <w:t>Γ</w:t>
      </w:r>
      <w:r w:rsidRPr="001E1756">
        <w:rPr>
          <w:rFonts w:ascii="Calibri" w:hAnsi="Calibri" w:cs="Calibri"/>
          <w:sz w:val="22"/>
          <w:szCs w:val="22"/>
        </w:rPr>
        <w:t xml:space="preserve">ιορτής της </w:t>
      </w:r>
      <w:r w:rsidR="00053EA7" w:rsidRPr="001E1756">
        <w:rPr>
          <w:rFonts w:ascii="Calibri" w:hAnsi="Calibri" w:cs="Calibri"/>
          <w:sz w:val="22"/>
          <w:szCs w:val="22"/>
        </w:rPr>
        <w:t>Μ</w:t>
      </w:r>
      <w:r w:rsidRPr="001E1756">
        <w:rPr>
          <w:rFonts w:ascii="Calibri" w:hAnsi="Calibri" w:cs="Calibri"/>
          <w:sz w:val="22"/>
          <w:szCs w:val="22"/>
        </w:rPr>
        <w:t>ητέρας»</w:t>
      </w:r>
      <w:r w:rsidR="00053EA7" w:rsidRPr="001E1756">
        <w:rPr>
          <w:rFonts w:ascii="Calibri" w:hAnsi="Calibri" w:cs="Calibri"/>
          <w:sz w:val="22"/>
          <w:szCs w:val="22"/>
        </w:rPr>
        <w:t>.</w:t>
      </w:r>
      <w:r w:rsidRPr="001E1756">
        <w:rPr>
          <w:rFonts w:ascii="Calibri" w:hAnsi="Calibri" w:cs="Calibri"/>
          <w:sz w:val="22"/>
          <w:szCs w:val="22"/>
        </w:rPr>
        <w:t xml:space="preserve"> Το μόνο κόμμα που έχει πει όχι ξεκάθαρα είναι το ΚΚΕ. Το έχει πει εξ αρχής</w:t>
      </w:r>
      <w:r w:rsidR="00053EA7" w:rsidRPr="001E1756">
        <w:rPr>
          <w:rFonts w:ascii="Calibri" w:hAnsi="Calibri" w:cs="Calibri"/>
          <w:sz w:val="22"/>
          <w:szCs w:val="22"/>
        </w:rPr>
        <w:t>, έ</w:t>
      </w:r>
      <w:r w:rsidRPr="001E1756">
        <w:rPr>
          <w:rFonts w:ascii="Calibri" w:hAnsi="Calibri" w:cs="Calibri"/>
          <w:sz w:val="22"/>
          <w:szCs w:val="22"/>
        </w:rPr>
        <w:t xml:space="preserve">χει πει όχι στην ισότητα αμοιβών. Όλα τα άλλα κόμματα το σκέφτονται. Το μόνο κόμμα το οποίο έχει πει </w:t>
      </w:r>
      <w:r w:rsidR="00EE132A" w:rsidRPr="001E1756">
        <w:rPr>
          <w:rFonts w:ascii="Calibri" w:hAnsi="Calibri" w:cs="Calibri"/>
          <w:sz w:val="22"/>
          <w:szCs w:val="22"/>
        </w:rPr>
        <w:t>«</w:t>
      </w:r>
      <w:r w:rsidRPr="001E1756">
        <w:rPr>
          <w:rFonts w:ascii="Calibri" w:hAnsi="Calibri" w:cs="Calibri"/>
          <w:sz w:val="22"/>
          <w:szCs w:val="22"/>
        </w:rPr>
        <w:t>ναι</w:t>
      </w:r>
      <w:r w:rsidR="00EE132A" w:rsidRPr="001E1756">
        <w:rPr>
          <w:rFonts w:ascii="Calibri" w:hAnsi="Calibri" w:cs="Calibri"/>
          <w:sz w:val="22"/>
          <w:szCs w:val="22"/>
        </w:rPr>
        <w:t>»,</w:t>
      </w:r>
      <w:r w:rsidRPr="001E1756">
        <w:rPr>
          <w:rFonts w:ascii="Calibri" w:hAnsi="Calibri" w:cs="Calibri"/>
          <w:sz w:val="22"/>
          <w:szCs w:val="22"/>
        </w:rPr>
        <w:t xml:space="preserve"> χωρίς αστερίσκους</w:t>
      </w:r>
      <w:r w:rsidR="00EE132A" w:rsidRPr="001E1756">
        <w:rPr>
          <w:rFonts w:ascii="Calibri" w:hAnsi="Calibri" w:cs="Calibri"/>
          <w:sz w:val="22"/>
          <w:szCs w:val="22"/>
        </w:rPr>
        <w:t>,</w:t>
      </w:r>
      <w:r w:rsidRPr="001E1756">
        <w:rPr>
          <w:rFonts w:ascii="Calibri" w:hAnsi="Calibri" w:cs="Calibri"/>
          <w:sz w:val="22"/>
          <w:szCs w:val="22"/>
        </w:rPr>
        <w:t xml:space="preserve"> στην ισότητα αμοιβών μεταξύ ανδρών και γυναικών για όμοια εργασία, για εργασία ίσης αξίας, με τα ίδια προσόντα είναι η Νέα Δημοκρατία. Ελπίζω πραγματικά, ως Ελληνίδα πολίτης, αυτό να αλλάξει μέχρι την Ολομέλεια. Ευχαριστώ.</w:t>
      </w:r>
    </w:p>
    <w:p w14:paraId="182FA296" w14:textId="205B4409"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 xml:space="preserve"> ΧΡΗΣΤΟΣ ΚΑΤΣΩΤΗΣ (Ειδικός Αγορητής της Κ.Ο. «</w:t>
      </w:r>
      <w:r w:rsidR="00C21E64" w:rsidRPr="001E1756">
        <w:rPr>
          <w:rFonts w:ascii="Calibri" w:hAnsi="Calibri" w:cs="Calibri"/>
          <w:b/>
          <w:bCs/>
          <w:sz w:val="22"/>
          <w:szCs w:val="22"/>
        </w:rPr>
        <w:t>ΚΟΜΜΟΥΝΙΣΤΙΚΟ ΚΟΜΜΑ ΕΛΛΑΔΑΣ</w:t>
      </w:r>
      <w:r w:rsidRPr="001E1756">
        <w:rPr>
          <w:rFonts w:ascii="Calibri" w:hAnsi="Calibri" w:cs="Calibri"/>
          <w:b/>
          <w:bCs/>
          <w:sz w:val="22"/>
          <w:szCs w:val="22"/>
        </w:rPr>
        <w:t>»):</w:t>
      </w:r>
      <w:r w:rsidRPr="001E1756">
        <w:rPr>
          <w:rFonts w:ascii="Calibri" w:hAnsi="Calibri" w:cs="Calibri"/>
          <w:sz w:val="22"/>
          <w:szCs w:val="22"/>
        </w:rPr>
        <w:t xml:space="preserve"> Κύριε Πρόεδρε, επειδή είπε κάτι για εμάς. Εμείς δεν είπαμε όχι στην ισότητα. Είπαμε όχι σε αυτό το νομοσχέδιο που ακριβώς προωθεί την ισότητα, όπως αυτή που είπε προηγουμένως, ότι η Ευρωπαϊκή Ένωση επέβαλλε την αύξηση των ορίων ηλικίας για τις γυναίκες κατά πέντε χρόνια. Αυτή την ισότητα προωθεί και αυτό το νομοσχέδιο.</w:t>
      </w:r>
    </w:p>
    <w:p w14:paraId="767D14C7" w14:textId="4DD0E768" w:rsidR="00BF2920" w:rsidRPr="001E1756" w:rsidRDefault="00BF2920" w:rsidP="008E7319">
      <w:pPr>
        <w:spacing w:line="276" w:lineRule="auto"/>
        <w:ind w:firstLine="709"/>
        <w:contextualSpacing/>
        <w:jc w:val="both"/>
        <w:rPr>
          <w:rFonts w:ascii="Calibri" w:hAnsi="Calibri" w:cs="Calibri"/>
          <w:sz w:val="22"/>
          <w:szCs w:val="22"/>
        </w:rPr>
      </w:pPr>
      <w:r w:rsidRPr="001E1756">
        <w:rPr>
          <w:rFonts w:ascii="Calibri" w:hAnsi="Calibri" w:cs="Calibri"/>
          <w:b/>
          <w:bCs/>
          <w:sz w:val="22"/>
          <w:szCs w:val="22"/>
        </w:rPr>
        <w:t>ΝΕΟΚΛΗΣ ΚΡΗΤΙΚΟΣ (Προεδρεύων της Επιτροπής):</w:t>
      </w:r>
      <w:r w:rsidRPr="001E1756">
        <w:rPr>
          <w:rFonts w:ascii="Calibri" w:hAnsi="Calibri" w:cs="Calibri"/>
          <w:sz w:val="22"/>
          <w:szCs w:val="22"/>
        </w:rPr>
        <w:t xml:space="preserve"> Κυρίες και κύριοι συνάδελφοι, ολοκληρώθηκε και η </w:t>
      </w:r>
      <w:r w:rsidR="00EE132A" w:rsidRPr="001E1756">
        <w:rPr>
          <w:rFonts w:ascii="Calibri" w:hAnsi="Calibri" w:cs="Calibri"/>
          <w:sz w:val="22"/>
          <w:szCs w:val="22"/>
        </w:rPr>
        <w:t>τρίτ</w:t>
      </w:r>
      <w:r w:rsidRPr="001E1756">
        <w:rPr>
          <w:rFonts w:ascii="Calibri" w:hAnsi="Calibri" w:cs="Calibri"/>
          <w:sz w:val="22"/>
          <w:szCs w:val="22"/>
        </w:rPr>
        <w:t xml:space="preserve">η συνεδρίαση του σχέδιο νόμου του Υπουργείου Εργασίας και Κοινωνικής Ασφάλισης. Την Τετάρτη, 1η Ιουλίου 2026, θα πραγματοποιηθεί η </w:t>
      </w:r>
      <w:r w:rsidR="00EE132A" w:rsidRPr="001E1756">
        <w:rPr>
          <w:rFonts w:ascii="Calibri" w:hAnsi="Calibri" w:cs="Calibri"/>
          <w:sz w:val="22"/>
          <w:szCs w:val="22"/>
        </w:rPr>
        <w:t>τέταρτη</w:t>
      </w:r>
      <w:r w:rsidRPr="001E1756">
        <w:rPr>
          <w:rFonts w:ascii="Calibri" w:hAnsi="Calibri" w:cs="Calibri"/>
          <w:sz w:val="22"/>
          <w:szCs w:val="22"/>
        </w:rPr>
        <w:t xml:space="preserve"> συνεδρίαση, </w:t>
      </w:r>
      <w:r w:rsidR="00EE132A" w:rsidRPr="001E1756">
        <w:rPr>
          <w:rFonts w:ascii="Calibri" w:hAnsi="Calibri" w:cs="Calibri"/>
          <w:sz w:val="22"/>
          <w:szCs w:val="22"/>
        </w:rPr>
        <w:t xml:space="preserve">η </w:t>
      </w:r>
      <w:r w:rsidRPr="001E1756">
        <w:rPr>
          <w:rFonts w:ascii="Calibri" w:hAnsi="Calibri" w:cs="Calibri"/>
          <w:sz w:val="22"/>
          <w:szCs w:val="22"/>
        </w:rPr>
        <w:t>β΄ ανάγνωση στις 10:00΄</w:t>
      </w:r>
      <w:r w:rsidR="00EE132A" w:rsidRPr="001E1756">
        <w:rPr>
          <w:rFonts w:ascii="Calibri" w:hAnsi="Calibri" w:cs="Calibri"/>
          <w:sz w:val="22"/>
          <w:szCs w:val="22"/>
        </w:rPr>
        <w:t>,</w:t>
      </w:r>
      <w:r w:rsidRPr="001E1756">
        <w:rPr>
          <w:rFonts w:ascii="Calibri" w:hAnsi="Calibri" w:cs="Calibri"/>
          <w:sz w:val="22"/>
          <w:szCs w:val="22"/>
        </w:rPr>
        <w:t xml:space="preserve"> στην Αίθουσα 223. Σας ευχαριστώ πολύ. </w:t>
      </w:r>
    </w:p>
    <w:p w14:paraId="32BA706F" w14:textId="07F6621E" w:rsidR="00162183" w:rsidRPr="001E1756" w:rsidRDefault="00BF2920" w:rsidP="00162183">
      <w:pPr>
        <w:spacing w:line="276" w:lineRule="auto"/>
        <w:ind w:firstLine="709"/>
        <w:contextualSpacing/>
        <w:jc w:val="both"/>
        <w:rPr>
          <w:rFonts w:ascii="Calibri" w:hAnsi="Calibri" w:cs="Calibri"/>
          <w:sz w:val="22"/>
          <w:szCs w:val="22"/>
        </w:rPr>
      </w:pPr>
      <w:r w:rsidRPr="001E1756">
        <w:rPr>
          <w:rFonts w:ascii="Calibri" w:eastAsia="Calibri" w:hAnsi="Calibri" w:cs="Calibri"/>
          <w:bCs/>
          <w:sz w:val="22"/>
          <w:szCs w:val="22"/>
        </w:rPr>
        <w:t xml:space="preserve">Στο σημείο αυτό έγινε η γ΄ ανάγνωση </w:t>
      </w:r>
      <w:r w:rsidR="001D6BAD" w:rsidRPr="001E1756">
        <w:rPr>
          <w:rFonts w:ascii="Calibri" w:eastAsia="Calibri" w:hAnsi="Calibri" w:cs="Calibri"/>
          <w:bCs/>
          <w:sz w:val="22"/>
          <w:szCs w:val="22"/>
        </w:rPr>
        <w:t xml:space="preserve">του καταλόγου </w:t>
      </w:r>
      <w:r w:rsidRPr="001E1756">
        <w:rPr>
          <w:rFonts w:ascii="Calibri" w:eastAsia="Calibri" w:hAnsi="Calibri" w:cs="Calibri"/>
          <w:bCs/>
          <w:sz w:val="22"/>
          <w:szCs w:val="22"/>
        </w:rPr>
        <w:t>των μελών της Επιτροπής. Παρόντες ήταν οι Βουλευτές κ.κ.</w:t>
      </w:r>
      <w:r w:rsidR="00162183" w:rsidRPr="001E1756">
        <w:rPr>
          <w:rFonts w:ascii="Calibri" w:eastAsia="Calibri" w:hAnsi="Calibri" w:cs="Calibri"/>
          <w:bCs/>
          <w:sz w:val="22"/>
          <w:szCs w:val="22"/>
        </w:rPr>
        <w:t xml:space="preserve">: </w:t>
      </w:r>
      <w:r w:rsidR="00162183" w:rsidRPr="001E1756">
        <w:rPr>
          <w:rFonts w:ascii="Calibri" w:hAnsi="Calibri" w:cs="Calibri"/>
          <w:bCs/>
          <w:sz w:val="22"/>
          <w:szCs w:val="22"/>
        </w:rPr>
        <w:t>Ακτύπης Διονύσιος, Βαρτζόπουλος Δημήτριος,</w:t>
      </w:r>
      <w:r w:rsidR="006D3C78" w:rsidRPr="001E1756">
        <w:rPr>
          <w:rFonts w:ascii="Calibri" w:hAnsi="Calibri" w:cs="Calibri"/>
          <w:bCs/>
          <w:sz w:val="22"/>
          <w:szCs w:val="22"/>
        </w:rPr>
        <w:t xml:space="preserve"> </w:t>
      </w:r>
      <w:r w:rsidR="00162183" w:rsidRPr="001E1756">
        <w:rPr>
          <w:rFonts w:ascii="Calibri" w:hAnsi="Calibri" w:cs="Calibri"/>
          <w:bCs/>
          <w:sz w:val="22"/>
          <w:szCs w:val="22"/>
        </w:rPr>
        <w:t>Βλαχάκος Νικόλαος, Βρεττάκος Γεώργιος,</w:t>
      </w:r>
      <w:r w:rsidR="006D3C78" w:rsidRPr="001E1756">
        <w:rPr>
          <w:rFonts w:ascii="Calibri" w:hAnsi="Calibri" w:cs="Calibri"/>
          <w:bCs/>
          <w:sz w:val="22"/>
          <w:szCs w:val="22"/>
        </w:rPr>
        <w:t xml:space="preserve"> </w:t>
      </w:r>
      <w:r w:rsidR="00162183" w:rsidRPr="001E1756">
        <w:rPr>
          <w:rFonts w:ascii="Calibri" w:hAnsi="Calibri" w:cs="Calibri"/>
          <w:bCs/>
          <w:sz w:val="22"/>
          <w:szCs w:val="22"/>
        </w:rPr>
        <w:t>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w:t>
      </w:r>
      <w:r w:rsidR="00774AC3" w:rsidRPr="001E1756">
        <w:rPr>
          <w:rFonts w:ascii="Calibri" w:hAnsi="Calibri" w:cs="Calibri"/>
          <w:bCs/>
          <w:sz w:val="22"/>
          <w:szCs w:val="22"/>
        </w:rPr>
        <w:t xml:space="preserve"> </w:t>
      </w:r>
      <w:r w:rsidR="00162183" w:rsidRPr="001E1756">
        <w:rPr>
          <w:rFonts w:ascii="Calibri" w:hAnsi="Calibri" w:cs="Calibri"/>
          <w:bCs/>
          <w:sz w:val="22"/>
          <w:szCs w:val="22"/>
        </w:rPr>
        <w:t>Σταμάτης Γεώργιος,</w:t>
      </w:r>
      <w:r w:rsidR="00774AC3" w:rsidRPr="001E1756">
        <w:rPr>
          <w:rFonts w:ascii="Calibri" w:hAnsi="Calibri" w:cs="Calibri"/>
          <w:bCs/>
          <w:sz w:val="22"/>
          <w:szCs w:val="22"/>
        </w:rPr>
        <w:t xml:space="preserve"> </w:t>
      </w:r>
      <w:r w:rsidR="00162183" w:rsidRPr="001E1756">
        <w:rPr>
          <w:rFonts w:ascii="Calibri" w:hAnsi="Calibri" w:cs="Calibri"/>
          <w:bCs/>
          <w:sz w:val="22"/>
          <w:szCs w:val="22"/>
        </w:rPr>
        <w:t xml:space="preserve">Στύλιος Γεώργιος, Συρεγγέλα Μαρία, Τσιλιγγίρης Σπυρίδων (Σπύρος), Χατζηιωαννίδου Μαρία – Νεφέλη, Χρυσομάλλης </w:t>
      </w:r>
      <w:r w:rsidR="00162183" w:rsidRPr="001E1756">
        <w:rPr>
          <w:rFonts w:ascii="Calibri" w:hAnsi="Calibri" w:cs="Calibri"/>
          <w:bCs/>
          <w:sz w:val="22"/>
          <w:szCs w:val="22"/>
        </w:rPr>
        <w:lastRenderedPageBreak/>
        <w:t xml:space="preserve">Μιλτιάδης (Μίλτος), Αποστολάκη Ελένη – Μαρία (Μιλένα), </w:t>
      </w:r>
      <w:r w:rsidR="00162183" w:rsidRPr="001E1756">
        <w:rPr>
          <w:rFonts w:ascii="Calibri" w:hAnsi="Calibri" w:cs="Calibri"/>
          <w:sz w:val="22"/>
          <w:szCs w:val="22"/>
        </w:rPr>
        <w:t>Γιαννακούρας Ευάγγελος, Καζάνη Αικατερίνη, Παππάς Πέτρος, Πουλάς Ανδρέας, Τσίμαρης Ιωάννης</w:t>
      </w:r>
      <w:r w:rsidR="00162183" w:rsidRPr="001E1756">
        <w:rPr>
          <w:rFonts w:ascii="Calibri" w:hAnsi="Calibri" w:cs="Calibri"/>
          <w:bCs/>
          <w:sz w:val="22"/>
          <w:szCs w:val="22"/>
        </w:rPr>
        <w:t xml:space="preserve">, Χρηστίδης Παύλος, Γαβρήλος Γεώργιος, Γιαννούλης Χρήστος, Καλαματιανός Διονύσιος – Χαράλαμπος, Νοτοπούλου Αικατερίνη (Κατερίνα), Παναγιωτόπουλος Ανδρέας, </w:t>
      </w:r>
      <w:r w:rsidR="00162183" w:rsidRPr="001E1756">
        <w:rPr>
          <w:rFonts w:ascii="Calibri" w:hAnsi="Calibri" w:cs="Calibri"/>
          <w:sz w:val="22"/>
          <w:szCs w:val="22"/>
        </w:rPr>
        <w:t>Κατσώτης Χρήστος,</w:t>
      </w:r>
      <w:r w:rsidR="006D3C78" w:rsidRPr="001E1756">
        <w:rPr>
          <w:rFonts w:ascii="Calibri" w:hAnsi="Calibri" w:cs="Calibri"/>
          <w:sz w:val="22"/>
          <w:szCs w:val="22"/>
        </w:rPr>
        <w:t xml:space="preserve"> </w:t>
      </w:r>
      <w:r w:rsidR="00852D95" w:rsidRPr="001E1756">
        <w:rPr>
          <w:rFonts w:ascii="Calibri" w:hAnsi="Calibri" w:cs="Calibri"/>
          <w:sz w:val="22"/>
          <w:szCs w:val="22"/>
        </w:rPr>
        <w:t xml:space="preserve">Κτενά Αφροδίτη, </w:t>
      </w:r>
      <w:r w:rsidR="00162183" w:rsidRPr="001E1756">
        <w:rPr>
          <w:rFonts w:ascii="Calibri" w:hAnsi="Calibri" w:cs="Calibri"/>
          <w:sz w:val="22"/>
          <w:szCs w:val="22"/>
        </w:rPr>
        <w:t xml:space="preserve">Στολτίδης Λεωνίδας, </w:t>
      </w:r>
      <w:r w:rsidR="00852D95" w:rsidRPr="001E1756">
        <w:rPr>
          <w:rFonts w:ascii="Calibri" w:hAnsi="Calibri" w:cs="Calibri"/>
          <w:sz w:val="22"/>
          <w:szCs w:val="22"/>
        </w:rPr>
        <w:t xml:space="preserve">Συντυχάκης Εμμανουήλ, </w:t>
      </w:r>
      <w:r w:rsidR="00162183" w:rsidRPr="001E1756">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162183" w:rsidRPr="001E1756">
        <w:rPr>
          <w:rFonts w:ascii="Calibri" w:hAnsi="Calibri" w:cs="Calibri"/>
          <w:bCs/>
          <w:sz w:val="22"/>
          <w:szCs w:val="22"/>
        </w:rPr>
        <w:t xml:space="preserve">Λινού Αθηνά, </w:t>
      </w:r>
      <w:r w:rsidR="00162183" w:rsidRPr="001E1756">
        <w:rPr>
          <w:rFonts w:ascii="Calibri" w:hAnsi="Calibri" w:cs="Calibri"/>
          <w:sz w:val="22"/>
          <w:szCs w:val="22"/>
        </w:rPr>
        <w:t>Μπαράν Μπουρχάν, Παπαδόπουλος Νικόλαος,</w:t>
      </w:r>
      <w:r w:rsidR="00AE2F59" w:rsidRPr="001E1756">
        <w:rPr>
          <w:rFonts w:ascii="Calibri" w:hAnsi="Calibri" w:cs="Calibri"/>
          <w:sz w:val="22"/>
          <w:szCs w:val="22"/>
        </w:rPr>
        <w:t xml:space="preserve"> </w:t>
      </w:r>
      <w:r w:rsidR="00162183" w:rsidRPr="001E1756">
        <w:rPr>
          <w:rFonts w:ascii="Calibri" w:hAnsi="Calibri" w:cs="Calibri"/>
          <w:sz w:val="22"/>
          <w:szCs w:val="22"/>
        </w:rPr>
        <w:t>Οζγκιούρ Φερχάτ, Φλώρος Κωνσταντίνος και Φωτίου Θεανώ.</w:t>
      </w:r>
    </w:p>
    <w:p w14:paraId="232176CE" w14:textId="77777777" w:rsidR="00BF2920" w:rsidRPr="001E1756" w:rsidRDefault="00BF2920" w:rsidP="00162183">
      <w:pPr>
        <w:spacing w:line="276" w:lineRule="auto"/>
        <w:contextualSpacing/>
        <w:jc w:val="both"/>
        <w:rPr>
          <w:rFonts w:ascii="Calibri" w:eastAsia="Calibri" w:hAnsi="Calibri" w:cs="Calibri"/>
          <w:bCs/>
          <w:sz w:val="22"/>
          <w:szCs w:val="22"/>
        </w:rPr>
      </w:pPr>
    </w:p>
    <w:p w14:paraId="55D7813F" w14:textId="77777777" w:rsidR="00BF2920" w:rsidRPr="001E1756" w:rsidRDefault="00BF2920" w:rsidP="008E7319">
      <w:pPr>
        <w:spacing w:line="276" w:lineRule="auto"/>
        <w:ind w:firstLine="709"/>
        <w:contextualSpacing/>
        <w:jc w:val="both"/>
        <w:rPr>
          <w:rFonts w:ascii="Calibri" w:eastAsia="Calibri" w:hAnsi="Calibri" w:cs="Calibri"/>
          <w:bCs/>
          <w:sz w:val="22"/>
          <w:szCs w:val="22"/>
        </w:rPr>
      </w:pPr>
      <w:r w:rsidRPr="001E1756">
        <w:rPr>
          <w:rFonts w:ascii="Calibri" w:eastAsia="Calibri" w:hAnsi="Calibri" w:cs="Calibri"/>
          <w:bCs/>
          <w:sz w:val="22"/>
          <w:szCs w:val="22"/>
        </w:rPr>
        <w:t>Τέλος και περί ώρα 18.50΄ λύθηκε η συνεδρίαση.</w:t>
      </w:r>
    </w:p>
    <w:p w14:paraId="47862182" w14:textId="77777777" w:rsidR="00BF2920" w:rsidRPr="001E1756" w:rsidRDefault="00BF2920" w:rsidP="008E7319">
      <w:pPr>
        <w:spacing w:line="276" w:lineRule="auto"/>
        <w:ind w:left="720" w:firstLine="709"/>
        <w:contextualSpacing/>
        <w:jc w:val="both"/>
        <w:rPr>
          <w:rFonts w:ascii="Calibri" w:eastAsia="Calibri" w:hAnsi="Calibri" w:cs="Calibri"/>
          <w:b/>
          <w:bCs/>
          <w:sz w:val="22"/>
          <w:szCs w:val="22"/>
        </w:rPr>
      </w:pPr>
    </w:p>
    <w:p w14:paraId="7FC046F9" w14:textId="77777777" w:rsidR="00BF2920" w:rsidRPr="001E1756" w:rsidRDefault="00BF2920" w:rsidP="008E7319">
      <w:pPr>
        <w:spacing w:line="276" w:lineRule="auto"/>
        <w:ind w:left="720" w:firstLine="709"/>
        <w:contextualSpacing/>
        <w:jc w:val="both"/>
        <w:rPr>
          <w:rFonts w:ascii="Calibri" w:eastAsia="Calibri" w:hAnsi="Calibri" w:cs="Calibri"/>
          <w:b/>
          <w:bCs/>
          <w:sz w:val="22"/>
          <w:szCs w:val="22"/>
        </w:rPr>
      </w:pPr>
    </w:p>
    <w:p w14:paraId="0E6FBAFE" w14:textId="77777777" w:rsidR="00BF2920" w:rsidRPr="001E1756" w:rsidRDefault="00BF2920" w:rsidP="00914D7C">
      <w:pPr>
        <w:spacing w:line="276" w:lineRule="auto"/>
        <w:ind w:firstLine="709"/>
        <w:contextualSpacing/>
        <w:jc w:val="center"/>
        <w:rPr>
          <w:rFonts w:ascii="Calibri" w:eastAsia="Calibri" w:hAnsi="Calibri" w:cs="Calibri"/>
          <w:b/>
          <w:bCs/>
          <w:sz w:val="22"/>
          <w:szCs w:val="22"/>
        </w:rPr>
      </w:pPr>
      <w:r w:rsidRPr="001E1756">
        <w:rPr>
          <w:rFonts w:ascii="Calibri" w:eastAsia="Calibri" w:hAnsi="Calibri" w:cs="Calibri"/>
          <w:b/>
          <w:bCs/>
          <w:sz w:val="22"/>
          <w:szCs w:val="22"/>
        </w:rPr>
        <w:t>Ο ΠΡΟΕΔΡΕΥΩΝ ΤΗΣ ΕΠΙΤΡΟΠΗΣ</w:t>
      </w:r>
    </w:p>
    <w:p w14:paraId="6F65518D" w14:textId="77777777" w:rsidR="00BF2920" w:rsidRPr="001E1756" w:rsidRDefault="00BF2920" w:rsidP="008E7319">
      <w:pPr>
        <w:spacing w:line="276" w:lineRule="auto"/>
        <w:ind w:left="720" w:firstLine="709"/>
        <w:contextualSpacing/>
        <w:jc w:val="both"/>
        <w:rPr>
          <w:rFonts w:ascii="Calibri" w:eastAsia="Calibri" w:hAnsi="Calibri" w:cs="Calibri"/>
          <w:b/>
          <w:bCs/>
          <w:sz w:val="22"/>
          <w:szCs w:val="22"/>
        </w:rPr>
      </w:pPr>
    </w:p>
    <w:p w14:paraId="1CF67FAB" w14:textId="77777777" w:rsidR="00BF2920" w:rsidRPr="001E1756" w:rsidRDefault="00BF2920" w:rsidP="008E7319">
      <w:pPr>
        <w:spacing w:line="276" w:lineRule="auto"/>
        <w:ind w:left="720" w:firstLine="709"/>
        <w:contextualSpacing/>
        <w:jc w:val="both"/>
        <w:rPr>
          <w:rFonts w:ascii="Calibri" w:eastAsia="Calibri" w:hAnsi="Calibri" w:cs="Calibri"/>
          <w:b/>
          <w:bCs/>
          <w:sz w:val="22"/>
          <w:szCs w:val="22"/>
        </w:rPr>
      </w:pPr>
    </w:p>
    <w:p w14:paraId="378C76E6" w14:textId="48B2A853" w:rsidR="00BF2920" w:rsidRPr="001E1756" w:rsidRDefault="00BF2920" w:rsidP="00914D7C">
      <w:pPr>
        <w:spacing w:line="276" w:lineRule="auto"/>
        <w:ind w:firstLine="709"/>
        <w:contextualSpacing/>
        <w:jc w:val="center"/>
        <w:rPr>
          <w:rFonts w:ascii="Calibri" w:eastAsia="Calibri" w:hAnsi="Calibri" w:cs="Calibri"/>
          <w:b/>
          <w:sz w:val="22"/>
          <w:szCs w:val="22"/>
        </w:rPr>
      </w:pPr>
      <w:r w:rsidRPr="001E1756">
        <w:rPr>
          <w:rFonts w:ascii="Calibri" w:eastAsia="Calibri" w:hAnsi="Calibri" w:cs="Calibri"/>
          <w:b/>
          <w:bCs/>
          <w:sz w:val="22"/>
          <w:szCs w:val="22"/>
        </w:rPr>
        <w:t>ΝΕΟΚΛΗΣ ΚΡΗΤΙΚΟΣ</w:t>
      </w:r>
    </w:p>
    <w:p w14:paraId="5839897A" w14:textId="77777777" w:rsidR="00BF2920" w:rsidRPr="001E1756" w:rsidRDefault="00BF2920" w:rsidP="008E7319">
      <w:pPr>
        <w:spacing w:line="276" w:lineRule="auto"/>
        <w:ind w:firstLine="709"/>
        <w:contextualSpacing/>
        <w:jc w:val="both"/>
        <w:rPr>
          <w:rFonts w:ascii="Calibri" w:hAnsi="Calibri" w:cs="Calibri"/>
          <w:sz w:val="22"/>
          <w:szCs w:val="22"/>
        </w:rPr>
      </w:pPr>
    </w:p>
    <w:sectPr w:rsidR="00BF2920" w:rsidRPr="001E1756" w:rsidSect="00BF2920">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0A762" w14:textId="77777777" w:rsidR="0024727B" w:rsidRDefault="0024727B">
      <w:pPr>
        <w:spacing w:after="0" w:line="240" w:lineRule="auto"/>
      </w:pPr>
      <w:r>
        <w:separator/>
      </w:r>
    </w:p>
  </w:endnote>
  <w:endnote w:type="continuationSeparator" w:id="0">
    <w:p w14:paraId="43FE7A10" w14:textId="77777777" w:rsidR="0024727B" w:rsidRDefault="0024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24599" w14:textId="57309832" w:rsidR="00BF2920" w:rsidRPr="00F7485B" w:rsidRDefault="00BF2920" w:rsidP="00F7485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CA43" w14:textId="77777777" w:rsidR="0024727B" w:rsidRDefault="0024727B">
      <w:pPr>
        <w:spacing w:after="0" w:line="240" w:lineRule="auto"/>
      </w:pPr>
      <w:r>
        <w:separator/>
      </w:r>
    </w:p>
  </w:footnote>
  <w:footnote w:type="continuationSeparator" w:id="0">
    <w:p w14:paraId="2110812C" w14:textId="77777777" w:rsidR="0024727B" w:rsidRDefault="00247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983F4" w14:textId="77777777" w:rsidR="00BF2920" w:rsidRDefault="00BF2920"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20"/>
    <w:rsid w:val="000012AF"/>
    <w:rsid w:val="000018AD"/>
    <w:rsid w:val="00016DF1"/>
    <w:rsid w:val="00026575"/>
    <w:rsid w:val="0004572D"/>
    <w:rsid w:val="00053EA7"/>
    <w:rsid w:val="00062300"/>
    <w:rsid w:val="000822DB"/>
    <w:rsid w:val="00095281"/>
    <w:rsid w:val="00112BED"/>
    <w:rsid w:val="00132CB3"/>
    <w:rsid w:val="00146D90"/>
    <w:rsid w:val="00156638"/>
    <w:rsid w:val="0016129E"/>
    <w:rsid w:val="00162183"/>
    <w:rsid w:val="0016522D"/>
    <w:rsid w:val="00170DF0"/>
    <w:rsid w:val="00175564"/>
    <w:rsid w:val="00192309"/>
    <w:rsid w:val="001D6BAD"/>
    <w:rsid w:val="001E1756"/>
    <w:rsid w:val="00206AB6"/>
    <w:rsid w:val="0021122D"/>
    <w:rsid w:val="00211E35"/>
    <w:rsid w:val="00221427"/>
    <w:rsid w:val="00224BE6"/>
    <w:rsid w:val="00226B19"/>
    <w:rsid w:val="002352EE"/>
    <w:rsid w:val="00245B15"/>
    <w:rsid w:val="002471EC"/>
    <w:rsid w:val="0024727B"/>
    <w:rsid w:val="0026225D"/>
    <w:rsid w:val="002747DA"/>
    <w:rsid w:val="00281E0A"/>
    <w:rsid w:val="00287F2A"/>
    <w:rsid w:val="00293CBF"/>
    <w:rsid w:val="002A1A1D"/>
    <w:rsid w:val="002B6F5D"/>
    <w:rsid w:val="002F080F"/>
    <w:rsid w:val="002F16F1"/>
    <w:rsid w:val="00315E3C"/>
    <w:rsid w:val="00325952"/>
    <w:rsid w:val="00343CBD"/>
    <w:rsid w:val="0034411E"/>
    <w:rsid w:val="00353967"/>
    <w:rsid w:val="00360429"/>
    <w:rsid w:val="00362BF0"/>
    <w:rsid w:val="003640EB"/>
    <w:rsid w:val="00391FB6"/>
    <w:rsid w:val="003C10F3"/>
    <w:rsid w:val="003C7552"/>
    <w:rsid w:val="003C7EA0"/>
    <w:rsid w:val="003F30D9"/>
    <w:rsid w:val="003F72BB"/>
    <w:rsid w:val="00404C76"/>
    <w:rsid w:val="00404E23"/>
    <w:rsid w:val="00406562"/>
    <w:rsid w:val="004108A3"/>
    <w:rsid w:val="00417360"/>
    <w:rsid w:val="00440146"/>
    <w:rsid w:val="00462D56"/>
    <w:rsid w:val="00474A17"/>
    <w:rsid w:val="0048345C"/>
    <w:rsid w:val="00491B0E"/>
    <w:rsid w:val="00492AFC"/>
    <w:rsid w:val="004961FC"/>
    <w:rsid w:val="004A4B05"/>
    <w:rsid w:val="004A65B3"/>
    <w:rsid w:val="004B02E9"/>
    <w:rsid w:val="004D3783"/>
    <w:rsid w:val="004D41F8"/>
    <w:rsid w:val="004D70FF"/>
    <w:rsid w:val="004E6E2D"/>
    <w:rsid w:val="004F4A45"/>
    <w:rsid w:val="0052432B"/>
    <w:rsid w:val="00530C36"/>
    <w:rsid w:val="00545508"/>
    <w:rsid w:val="005576FE"/>
    <w:rsid w:val="00557FD1"/>
    <w:rsid w:val="0057030C"/>
    <w:rsid w:val="00592609"/>
    <w:rsid w:val="005B1868"/>
    <w:rsid w:val="005C5F52"/>
    <w:rsid w:val="005E0B71"/>
    <w:rsid w:val="00602EC0"/>
    <w:rsid w:val="00612DFC"/>
    <w:rsid w:val="00613694"/>
    <w:rsid w:val="006164B8"/>
    <w:rsid w:val="00623266"/>
    <w:rsid w:val="00637626"/>
    <w:rsid w:val="00650621"/>
    <w:rsid w:val="00665843"/>
    <w:rsid w:val="00675937"/>
    <w:rsid w:val="006A1F07"/>
    <w:rsid w:val="006B3AB0"/>
    <w:rsid w:val="006D3C78"/>
    <w:rsid w:val="006D4DE2"/>
    <w:rsid w:val="00707143"/>
    <w:rsid w:val="0071658E"/>
    <w:rsid w:val="0073283C"/>
    <w:rsid w:val="007405E0"/>
    <w:rsid w:val="00774AC3"/>
    <w:rsid w:val="00776615"/>
    <w:rsid w:val="007C2E95"/>
    <w:rsid w:val="007D042A"/>
    <w:rsid w:val="007F5C5E"/>
    <w:rsid w:val="00852D95"/>
    <w:rsid w:val="00852F7D"/>
    <w:rsid w:val="00872E7C"/>
    <w:rsid w:val="0088674A"/>
    <w:rsid w:val="008926B6"/>
    <w:rsid w:val="008A0F2B"/>
    <w:rsid w:val="008A5B3A"/>
    <w:rsid w:val="008A7F1D"/>
    <w:rsid w:val="008B68D8"/>
    <w:rsid w:val="008C12B4"/>
    <w:rsid w:val="008E7319"/>
    <w:rsid w:val="008F3541"/>
    <w:rsid w:val="008F70F2"/>
    <w:rsid w:val="00914D7C"/>
    <w:rsid w:val="009157FA"/>
    <w:rsid w:val="00922C6F"/>
    <w:rsid w:val="009415CD"/>
    <w:rsid w:val="00943D80"/>
    <w:rsid w:val="00973978"/>
    <w:rsid w:val="00973C16"/>
    <w:rsid w:val="009842B2"/>
    <w:rsid w:val="00987DBF"/>
    <w:rsid w:val="009A1525"/>
    <w:rsid w:val="009A4332"/>
    <w:rsid w:val="009B6631"/>
    <w:rsid w:val="009C1374"/>
    <w:rsid w:val="009C2426"/>
    <w:rsid w:val="009D2F4F"/>
    <w:rsid w:val="009F6273"/>
    <w:rsid w:val="00A03064"/>
    <w:rsid w:val="00A04421"/>
    <w:rsid w:val="00A105DD"/>
    <w:rsid w:val="00A36DBE"/>
    <w:rsid w:val="00A41E33"/>
    <w:rsid w:val="00A5150E"/>
    <w:rsid w:val="00A64C75"/>
    <w:rsid w:val="00A91E58"/>
    <w:rsid w:val="00AA11D9"/>
    <w:rsid w:val="00AA1AC7"/>
    <w:rsid w:val="00AA1DDD"/>
    <w:rsid w:val="00AA1F98"/>
    <w:rsid w:val="00AA60EF"/>
    <w:rsid w:val="00AC451D"/>
    <w:rsid w:val="00AD0C43"/>
    <w:rsid w:val="00AD4A26"/>
    <w:rsid w:val="00AE2F59"/>
    <w:rsid w:val="00AE369F"/>
    <w:rsid w:val="00AF31DD"/>
    <w:rsid w:val="00AF5A1B"/>
    <w:rsid w:val="00B070C7"/>
    <w:rsid w:val="00B12C6E"/>
    <w:rsid w:val="00B43609"/>
    <w:rsid w:val="00B86262"/>
    <w:rsid w:val="00B90A17"/>
    <w:rsid w:val="00B93F69"/>
    <w:rsid w:val="00BB2765"/>
    <w:rsid w:val="00BB5F3E"/>
    <w:rsid w:val="00BC4684"/>
    <w:rsid w:val="00BD0B61"/>
    <w:rsid w:val="00BD30A4"/>
    <w:rsid w:val="00BD5B32"/>
    <w:rsid w:val="00BE0E95"/>
    <w:rsid w:val="00BE3ABC"/>
    <w:rsid w:val="00BE763C"/>
    <w:rsid w:val="00BF27CC"/>
    <w:rsid w:val="00BF2920"/>
    <w:rsid w:val="00C06F70"/>
    <w:rsid w:val="00C1230C"/>
    <w:rsid w:val="00C17905"/>
    <w:rsid w:val="00C21E64"/>
    <w:rsid w:val="00C36613"/>
    <w:rsid w:val="00C44315"/>
    <w:rsid w:val="00C56D18"/>
    <w:rsid w:val="00C812C4"/>
    <w:rsid w:val="00C819CF"/>
    <w:rsid w:val="00C849C6"/>
    <w:rsid w:val="00C923C9"/>
    <w:rsid w:val="00CB3224"/>
    <w:rsid w:val="00CC0894"/>
    <w:rsid w:val="00CC2A0E"/>
    <w:rsid w:val="00CD27C4"/>
    <w:rsid w:val="00CD6378"/>
    <w:rsid w:val="00CE7C8C"/>
    <w:rsid w:val="00D114C2"/>
    <w:rsid w:val="00D13F2E"/>
    <w:rsid w:val="00D36910"/>
    <w:rsid w:val="00D4405F"/>
    <w:rsid w:val="00D44C68"/>
    <w:rsid w:val="00D521EC"/>
    <w:rsid w:val="00D55006"/>
    <w:rsid w:val="00D55E44"/>
    <w:rsid w:val="00D56E8C"/>
    <w:rsid w:val="00D761A9"/>
    <w:rsid w:val="00D80740"/>
    <w:rsid w:val="00D82F12"/>
    <w:rsid w:val="00DA24DD"/>
    <w:rsid w:val="00DB643D"/>
    <w:rsid w:val="00DC7C6E"/>
    <w:rsid w:val="00DD4CE3"/>
    <w:rsid w:val="00E16F02"/>
    <w:rsid w:val="00E3665A"/>
    <w:rsid w:val="00E3721B"/>
    <w:rsid w:val="00E47E96"/>
    <w:rsid w:val="00E520B7"/>
    <w:rsid w:val="00E61B8C"/>
    <w:rsid w:val="00E744A6"/>
    <w:rsid w:val="00E75E66"/>
    <w:rsid w:val="00E83617"/>
    <w:rsid w:val="00EB454C"/>
    <w:rsid w:val="00EC0077"/>
    <w:rsid w:val="00EE132A"/>
    <w:rsid w:val="00EF21F7"/>
    <w:rsid w:val="00F1649E"/>
    <w:rsid w:val="00F17478"/>
    <w:rsid w:val="00F36413"/>
    <w:rsid w:val="00F4266C"/>
    <w:rsid w:val="00F44D61"/>
    <w:rsid w:val="00F6041D"/>
    <w:rsid w:val="00F7485B"/>
    <w:rsid w:val="00F9580F"/>
    <w:rsid w:val="00F979F2"/>
    <w:rsid w:val="00FB695A"/>
    <w:rsid w:val="00FB7408"/>
    <w:rsid w:val="00FB7529"/>
    <w:rsid w:val="00FC73C1"/>
    <w:rsid w:val="00FD0631"/>
    <w:rsid w:val="00FD29F2"/>
    <w:rsid w:val="00FE0A0A"/>
    <w:rsid w:val="00FE191E"/>
    <w:rsid w:val="00FE40D9"/>
    <w:rsid w:val="00FE5D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D887"/>
  <w15:chartTrackingRefBased/>
  <w15:docId w15:val="{F336B30B-030B-47E7-BD79-A77B1BDB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F2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F2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F29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F29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F29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F29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F29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F29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F29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F292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F292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F292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F292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F292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F292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F292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F292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F2920"/>
    <w:rPr>
      <w:rFonts w:eastAsiaTheme="majorEastAsia" w:cstheme="majorBidi"/>
      <w:color w:val="272727" w:themeColor="text1" w:themeTint="D8"/>
    </w:rPr>
  </w:style>
  <w:style w:type="paragraph" w:styleId="a3">
    <w:name w:val="Title"/>
    <w:basedOn w:val="a"/>
    <w:next w:val="a"/>
    <w:link w:val="Char"/>
    <w:uiPriority w:val="10"/>
    <w:qFormat/>
    <w:rsid w:val="00BF2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F292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F292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F292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F2920"/>
    <w:pPr>
      <w:spacing w:before="160"/>
      <w:jc w:val="center"/>
    </w:pPr>
    <w:rPr>
      <w:i/>
      <w:iCs/>
      <w:color w:val="404040" w:themeColor="text1" w:themeTint="BF"/>
    </w:rPr>
  </w:style>
  <w:style w:type="character" w:customStyle="1" w:styleId="Char1">
    <w:name w:val="Απόσπασμα Char"/>
    <w:basedOn w:val="a0"/>
    <w:link w:val="a5"/>
    <w:uiPriority w:val="29"/>
    <w:rsid w:val="00BF2920"/>
    <w:rPr>
      <w:i/>
      <w:iCs/>
      <w:color w:val="404040" w:themeColor="text1" w:themeTint="BF"/>
    </w:rPr>
  </w:style>
  <w:style w:type="paragraph" w:styleId="a6">
    <w:name w:val="List Paragraph"/>
    <w:basedOn w:val="a"/>
    <w:uiPriority w:val="34"/>
    <w:qFormat/>
    <w:rsid w:val="00BF2920"/>
    <w:pPr>
      <w:ind w:left="720"/>
      <w:contextualSpacing/>
    </w:pPr>
  </w:style>
  <w:style w:type="character" w:styleId="a7">
    <w:name w:val="Intense Emphasis"/>
    <w:basedOn w:val="a0"/>
    <w:uiPriority w:val="21"/>
    <w:qFormat/>
    <w:rsid w:val="00BF2920"/>
    <w:rPr>
      <w:i/>
      <w:iCs/>
      <w:color w:val="0F4761" w:themeColor="accent1" w:themeShade="BF"/>
    </w:rPr>
  </w:style>
  <w:style w:type="paragraph" w:styleId="a8">
    <w:name w:val="Intense Quote"/>
    <w:basedOn w:val="a"/>
    <w:next w:val="a"/>
    <w:link w:val="Char2"/>
    <w:uiPriority w:val="30"/>
    <w:qFormat/>
    <w:rsid w:val="00BF2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F2920"/>
    <w:rPr>
      <w:i/>
      <w:iCs/>
      <w:color w:val="0F4761" w:themeColor="accent1" w:themeShade="BF"/>
    </w:rPr>
  </w:style>
  <w:style w:type="character" w:styleId="a9">
    <w:name w:val="Intense Reference"/>
    <w:basedOn w:val="a0"/>
    <w:uiPriority w:val="32"/>
    <w:qFormat/>
    <w:rsid w:val="00BF2920"/>
    <w:rPr>
      <w:b/>
      <w:bCs/>
      <w:smallCaps/>
      <w:color w:val="0F4761" w:themeColor="accent1" w:themeShade="BF"/>
      <w:spacing w:val="5"/>
    </w:rPr>
  </w:style>
  <w:style w:type="paragraph" w:styleId="aa">
    <w:name w:val="header"/>
    <w:basedOn w:val="a"/>
    <w:link w:val="Char3"/>
    <w:uiPriority w:val="99"/>
    <w:rsid w:val="00BF2920"/>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BF2920"/>
    <w:rPr>
      <w:rFonts w:ascii="Times New Roman" w:eastAsia="Times New Roman" w:hAnsi="Times New Roman" w:cs="Times New Roman"/>
      <w:kern w:val="0"/>
      <w:lang w:eastAsia="el-GR"/>
      <w14:ligatures w14:val="none"/>
    </w:rPr>
  </w:style>
  <w:style w:type="paragraph" w:styleId="ab">
    <w:name w:val="footer"/>
    <w:basedOn w:val="a"/>
    <w:link w:val="Char4"/>
    <w:rsid w:val="00BF2920"/>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BF2920"/>
    <w:rPr>
      <w:rFonts w:ascii="Times New Roman" w:eastAsia="Times New Roman" w:hAnsi="Times New Roman" w:cs="Times New Roman"/>
      <w:kern w:val="0"/>
      <w:lang w:eastAsia="el-GR"/>
      <w14:ligatures w14:val="none"/>
    </w:rPr>
  </w:style>
  <w:style w:type="character" w:styleId="ac">
    <w:name w:val="Strong"/>
    <w:basedOn w:val="a0"/>
    <w:uiPriority w:val="22"/>
    <w:qFormat/>
    <w:rsid w:val="009C13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1521</TotalTime>
  <Pages>39</Pages>
  <Words>20325</Words>
  <Characters>109757</Characters>
  <Application>Microsoft Office Word</Application>
  <DocSecurity>0</DocSecurity>
  <Lines>914</Lines>
  <Paragraphs>259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Μάμαλη Ιωάννα</cp:lastModifiedBy>
  <cp:revision>148</cp:revision>
  <cp:lastPrinted>2026-07-13T08:45:00Z</cp:lastPrinted>
  <dcterms:created xsi:type="dcterms:W3CDTF">2026-06-29T16:41:00Z</dcterms:created>
  <dcterms:modified xsi:type="dcterms:W3CDTF">2026-07-14T09:04:00Z</dcterms:modified>
</cp:coreProperties>
</file>